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604" w:rsidRPr="00D77604" w:rsidRDefault="00D77604" w:rsidP="00D77604">
      <w:pPr>
        <w:jc w:val="center"/>
        <w:rPr>
          <w:rFonts w:ascii="Arial Black" w:hAnsi="Arial Black" w:cs="Calibri"/>
          <w:b/>
        </w:rPr>
      </w:pPr>
      <w:bookmarkStart w:id="0" w:name="_GoBack"/>
      <w:bookmarkEnd w:id="0"/>
      <w:r>
        <w:rPr>
          <w:noProof/>
        </w:rPr>
        <w:drawing>
          <wp:anchor distT="0" distB="0" distL="114300" distR="114300" simplePos="0" relativeHeight="251659264" behindDoc="1" locked="0" layoutInCell="1" allowOverlap="1" wp14:anchorId="1EB75CA6" wp14:editId="7B69FFB4">
            <wp:simplePos x="0" y="0"/>
            <wp:positionH relativeFrom="column">
              <wp:posOffset>278130</wp:posOffset>
            </wp:positionH>
            <wp:positionV relativeFrom="paragraph">
              <wp:posOffset>38100</wp:posOffset>
            </wp:positionV>
            <wp:extent cx="304800" cy="304800"/>
            <wp:effectExtent l="0" t="0" r="0" b="0"/>
            <wp:wrapNone/>
            <wp:docPr id="2" name="Picture 2" descr="Description: MC9000528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MC900052882[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2C838D75" wp14:editId="4DD69F17">
            <wp:simplePos x="0" y="0"/>
            <wp:positionH relativeFrom="column">
              <wp:posOffset>6364605</wp:posOffset>
            </wp:positionH>
            <wp:positionV relativeFrom="paragraph">
              <wp:posOffset>-180975</wp:posOffset>
            </wp:positionV>
            <wp:extent cx="619125" cy="5143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1819">
        <w:rPr>
          <w:rFonts w:ascii="Arial Black" w:hAnsi="Arial Black" w:cs="Calibri"/>
          <w:b/>
        </w:rPr>
        <w:t>Learning-Focused Strategies Extending/ Refining Lesson Plan: EATS</w:t>
      </w:r>
    </w:p>
    <w:p w:rsidR="008D6880" w:rsidRPr="00D77604" w:rsidRDefault="00D77604" w:rsidP="00D77604">
      <w:pPr>
        <w:rPr>
          <w:rFonts w:ascii="Calibri" w:hAnsi="Calibri" w:cs="Calibri"/>
          <w:b/>
        </w:rPr>
      </w:pPr>
      <w:r w:rsidRPr="007B1819">
        <w:rPr>
          <w:rFonts w:ascii="Calibri" w:hAnsi="Calibri" w:cs="Calibri"/>
          <w:b/>
        </w:rPr>
        <w:t>6</w:t>
      </w:r>
      <w:r w:rsidRPr="007B1819">
        <w:rPr>
          <w:rFonts w:ascii="Calibri" w:hAnsi="Calibri" w:cs="Calibri"/>
          <w:b/>
          <w:vertAlign w:val="superscript"/>
        </w:rPr>
        <w:t>th</w:t>
      </w:r>
      <w:r w:rsidRPr="007B1819">
        <w:rPr>
          <w:rFonts w:ascii="Calibri" w:hAnsi="Calibri" w:cs="Calibri"/>
          <w:b/>
        </w:rPr>
        <w:t xml:space="preserve"> Grade</w:t>
      </w:r>
      <w:r>
        <w:rPr>
          <w:rFonts w:ascii="Calibri" w:hAnsi="Calibri" w:cs="Calibri"/>
          <w:b/>
        </w:rPr>
        <w:t>:</w:t>
      </w:r>
      <w:r w:rsidRPr="007B1819">
        <w:rPr>
          <w:rFonts w:ascii="Calibri" w:hAnsi="Calibri" w:cs="Calibri"/>
          <w:b/>
        </w:rPr>
        <w:t xml:space="preserve"> </w:t>
      </w:r>
      <w:r w:rsidR="00420751">
        <w:rPr>
          <w:rFonts w:ascii="Calibri" w:hAnsi="Calibri" w:cs="Calibri"/>
          <w:b/>
        </w:rPr>
        <w:t xml:space="preserve"> </w:t>
      </w:r>
      <w:r w:rsidR="00085597">
        <w:rPr>
          <w:rFonts w:ascii="Calibri" w:hAnsi="Calibri" w:cs="Calibri"/>
          <w:b/>
        </w:rPr>
        <w:t>Pardee</w:t>
      </w:r>
      <w:r w:rsidRPr="007B1819">
        <w:rPr>
          <w:rFonts w:ascii="Calibri" w:hAnsi="Calibri" w:cs="Calibri"/>
          <w:b/>
        </w:rPr>
        <w:tab/>
      </w:r>
      <w:r w:rsidRPr="007B1819">
        <w:rPr>
          <w:rFonts w:ascii="Calibri" w:hAnsi="Calibri" w:cs="Calibri"/>
          <w:b/>
        </w:rPr>
        <w:tab/>
        <w:t xml:space="preserve">    </w:t>
      </w:r>
      <w:r>
        <w:rPr>
          <w:rFonts w:ascii="Calibri" w:hAnsi="Calibri" w:cs="Calibri"/>
          <w:b/>
        </w:rPr>
        <w:tab/>
      </w:r>
      <w:r>
        <w:rPr>
          <w:rFonts w:ascii="Calibri" w:hAnsi="Calibri" w:cs="Calibri"/>
          <w:b/>
        </w:rPr>
        <w:tab/>
      </w:r>
      <w:proofErr w:type="gramStart"/>
      <w:r w:rsidR="00610E48">
        <w:rPr>
          <w:rFonts w:ascii="Calibri" w:hAnsi="Calibri" w:cs="Calibri"/>
          <w:b/>
        </w:rPr>
        <w:t xml:space="preserve">Unit </w:t>
      </w:r>
      <w:r w:rsidR="001C1BFE">
        <w:rPr>
          <w:rFonts w:ascii="Calibri" w:hAnsi="Calibri" w:cs="Calibri"/>
          <w:b/>
        </w:rPr>
        <w:t xml:space="preserve"> 7</w:t>
      </w:r>
      <w:proofErr w:type="gramEnd"/>
      <w:r w:rsidR="001C1BFE">
        <w:rPr>
          <w:rFonts w:ascii="Calibri" w:hAnsi="Calibri" w:cs="Calibri"/>
          <w:b/>
        </w:rPr>
        <w:t>- History of Latin America</w:t>
      </w:r>
      <w:r w:rsidR="00D85DA7">
        <w:rPr>
          <w:rFonts w:ascii="Calibri" w:hAnsi="Calibri" w:cs="Calibri"/>
          <w:b/>
        </w:rPr>
        <w:tab/>
      </w:r>
      <w:r w:rsidR="00A229DE">
        <w:rPr>
          <w:rFonts w:ascii="Calibri" w:hAnsi="Calibri" w:cs="Calibri"/>
          <w:b/>
        </w:rPr>
        <w:t xml:space="preserve"> </w:t>
      </w:r>
      <w:r w:rsidR="006C3F76">
        <w:rPr>
          <w:rFonts w:ascii="Calibri" w:hAnsi="Calibri" w:cs="Calibri"/>
          <w:b/>
        </w:rPr>
        <w:t xml:space="preserve">                    </w:t>
      </w:r>
      <w:r w:rsidR="008817B1">
        <w:rPr>
          <w:rFonts w:ascii="Calibri" w:hAnsi="Calibri" w:cs="Calibri"/>
          <w:b/>
        </w:rPr>
        <w:t xml:space="preserve">                    </w:t>
      </w:r>
      <w:r w:rsidR="006C3F76">
        <w:rPr>
          <w:rFonts w:ascii="Calibri" w:hAnsi="Calibri" w:cs="Calibri"/>
          <w:b/>
        </w:rPr>
        <w:t xml:space="preserve"> </w:t>
      </w:r>
      <w:r w:rsidRPr="007B1819">
        <w:rPr>
          <w:rFonts w:ascii="Calibri" w:hAnsi="Calibri" w:cs="Calibri"/>
          <w:b/>
        </w:rPr>
        <w:t xml:space="preserve">Date: </w:t>
      </w:r>
    </w:p>
    <w:tbl>
      <w:tblPr>
        <w:tblW w:w="11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530"/>
        <w:gridCol w:w="90"/>
        <w:gridCol w:w="1170"/>
        <w:gridCol w:w="180"/>
        <w:gridCol w:w="720"/>
        <w:gridCol w:w="810"/>
        <w:gridCol w:w="360"/>
        <w:gridCol w:w="180"/>
        <w:gridCol w:w="1080"/>
        <w:gridCol w:w="90"/>
        <w:gridCol w:w="360"/>
        <w:gridCol w:w="1350"/>
        <w:gridCol w:w="180"/>
        <w:gridCol w:w="1620"/>
        <w:gridCol w:w="1620"/>
      </w:tblGrid>
      <w:tr w:rsidR="00007A37" w:rsidRPr="007B1819" w:rsidTr="00B27560">
        <w:trPr>
          <w:trHeight w:val="2348"/>
        </w:trPr>
        <w:tc>
          <w:tcPr>
            <w:tcW w:w="11700" w:type="dxa"/>
            <w:gridSpan w:val="16"/>
            <w:shd w:val="clear" w:color="auto" w:fill="D9D9D9"/>
          </w:tcPr>
          <w:tbl>
            <w:tblPr>
              <w:tblW w:w="5718" w:type="pct"/>
              <w:tblCellSpacing w:w="0" w:type="dxa"/>
              <w:tblInd w:w="105" w:type="dxa"/>
              <w:tblLayout w:type="fixed"/>
              <w:tblCellMar>
                <w:top w:w="15" w:type="dxa"/>
                <w:left w:w="15" w:type="dxa"/>
                <w:bottom w:w="15" w:type="dxa"/>
                <w:right w:w="15" w:type="dxa"/>
              </w:tblCellMar>
              <w:tblLook w:val="0000" w:firstRow="0" w:lastRow="0" w:firstColumn="0" w:lastColumn="0" w:noHBand="0" w:noVBand="0"/>
            </w:tblPr>
            <w:tblGrid>
              <w:gridCol w:w="2385"/>
              <w:gridCol w:w="10748"/>
            </w:tblGrid>
            <w:tr w:rsidR="00007A37" w:rsidRPr="0070698F" w:rsidTr="00007A37">
              <w:trPr>
                <w:tblCellSpacing w:w="0" w:type="dxa"/>
              </w:trPr>
              <w:tc>
                <w:tcPr>
                  <w:tcW w:w="2361" w:type="dxa"/>
                  <w:shd w:val="clear" w:color="auto" w:fill="auto"/>
                  <w:vAlign w:val="center"/>
                </w:tcPr>
                <w:p w:rsidR="00007A37" w:rsidRPr="0070698F" w:rsidRDefault="00007A37" w:rsidP="00007A37">
                  <w:pPr>
                    <w:spacing w:after="0"/>
                    <w:rPr>
                      <w:b/>
                    </w:rPr>
                  </w:pPr>
                  <w:r w:rsidRPr="0070698F">
                    <w:rPr>
                      <w:b/>
                    </w:rPr>
                    <w:t>Title:</w:t>
                  </w:r>
                </w:p>
              </w:tc>
              <w:tc>
                <w:tcPr>
                  <w:tcW w:w="10642" w:type="dxa"/>
                  <w:shd w:val="clear" w:color="auto" w:fill="auto"/>
                  <w:vAlign w:val="center"/>
                </w:tcPr>
                <w:p w:rsidR="00007A37" w:rsidRPr="0070698F" w:rsidRDefault="00007A37" w:rsidP="00A53550">
                  <w:pPr>
                    <w:spacing w:after="0"/>
                  </w:pPr>
                  <w:r w:rsidRPr="0070698F">
                    <w:t xml:space="preserve"> </w:t>
                  </w:r>
                  <w:r w:rsidR="00A53550">
                    <w:t>Metaphorical Expression</w:t>
                  </w:r>
                </w:p>
              </w:tc>
            </w:tr>
            <w:tr w:rsidR="00007A37" w:rsidRPr="0070698F" w:rsidTr="00007A37">
              <w:trPr>
                <w:tblCellSpacing w:w="0" w:type="dxa"/>
              </w:trPr>
              <w:tc>
                <w:tcPr>
                  <w:tcW w:w="2361" w:type="dxa"/>
                  <w:shd w:val="clear" w:color="auto" w:fill="auto"/>
                  <w:vAlign w:val="center"/>
                </w:tcPr>
                <w:p w:rsidR="00007A37" w:rsidRPr="0070698F" w:rsidRDefault="00007A37" w:rsidP="00007A37">
                  <w:pPr>
                    <w:spacing w:after="0"/>
                    <w:rPr>
                      <w:b/>
                    </w:rPr>
                  </w:pPr>
                  <w:r w:rsidRPr="0070698F">
                    <w:rPr>
                      <w:b/>
                    </w:rPr>
                    <w:t>Type:</w:t>
                  </w:r>
                </w:p>
              </w:tc>
              <w:tc>
                <w:tcPr>
                  <w:tcW w:w="10642" w:type="dxa"/>
                  <w:shd w:val="clear" w:color="auto" w:fill="auto"/>
                  <w:vAlign w:val="center"/>
                </w:tcPr>
                <w:p w:rsidR="00007A37" w:rsidRPr="0070698F" w:rsidRDefault="00007A37" w:rsidP="00007A37">
                  <w:pPr>
                    <w:spacing w:after="0"/>
                  </w:pPr>
                  <w:r w:rsidRPr="0070698F">
                    <w:t xml:space="preserve"> </w:t>
                  </w:r>
                  <w:r>
                    <w:t>Lesson Plan</w:t>
                  </w:r>
                </w:p>
              </w:tc>
            </w:tr>
            <w:tr w:rsidR="00007A37" w:rsidRPr="0070698F" w:rsidTr="00007A37">
              <w:trPr>
                <w:tblCellSpacing w:w="0" w:type="dxa"/>
              </w:trPr>
              <w:tc>
                <w:tcPr>
                  <w:tcW w:w="2361" w:type="dxa"/>
                  <w:shd w:val="clear" w:color="auto" w:fill="auto"/>
                  <w:vAlign w:val="center"/>
                </w:tcPr>
                <w:p w:rsidR="00007A37" w:rsidRPr="0070698F" w:rsidRDefault="00007A37" w:rsidP="00007A37">
                  <w:pPr>
                    <w:spacing w:after="0"/>
                    <w:rPr>
                      <w:b/>
                    </w:rPr>
                  </w:pPr>
                  <w:r w:rsidRPr="0070698F">
                    <w:rPr>
                      <w:b/>
                    </w:rPr>
                    <w:t>Subject:</w:t>
                  </w:r>
                </w:p>
              </w:tc>
              <w:tc>
                <w:tcPr>
                  <w:tcW w:w="10642" w:type="dxa"/>
                  <w:shd w:val="clear" w:color="auto" w:fill="auto"/>
                  <w:vAlign w:val="center"/>
                </w:tcPr>
                <w:p w:rsidR="00007A37" w:rsidRPr="0070698F" w:rsidRDefault="00007A37" w:rsidP="00085597">
                  <w:pPr>
                    <w:spacing w:after="0"/>
                  </w:pPr>
                  <w:r w:rsidRPr="0070698F">
                    <w:t xml:space="preserve"> </w:t>
                  </w:r>
                  <w:r w:rsidR="00085597">
                    <w:t>Social Studies</w:t>
                  </w:r>
                </w:p>
              </w:tc>
            </w:tr>
            <w:tr w:rsidR="00007A37" w:rsidRPr="0070698F" w:rsidTr="00007A37">
              <w:trPr>
                <w:tblCellSpacing w:w="0" w:type="dxa"/>
              </w:trPr>
              <w:tc>
                <w:tcPr>
                  <w:tcW w:w="2361" w:type="dxa"/>
                  <w:shd w:val="clear" w:color="auto" w:fill="auto"/>
                  <w:vAlign w:val="center"/>
                </w:tcPr>
                <w:p w:rsidR="00007A37" w:rsidRPr="0070698F" w:rsidRDefault="00007A37" w:rsidP="00007A37">
                  <w:pPr>
                    <w:spacing w:after="0"/>
                    <w:rPr>
                      <w:b/>
                    </w:rPr>
                  </w:pPr>
                  <w:r w:rsidRPr="0070698F">
                    <w:rPr>
                      <w:b/>
                    </w:rPr>
                    <w:t>Grade Range:</w:t>
                  </w:r>
                </w:p>
              </w:tc>
              <w:tc>
                <w:tcPr>
                  <w:tcW w:w="10642" w:type="dxa"/>
                  <w:shd w:val="clear" w:color="auto" w:fill="auto"/>
                  <w:vAlign w:val="center"/>
                </w:tcPr>
                <w:p w:rsidR="00007A37" w:rsidRPr="0070698F" w:rsidRDefault="00007A37" w:rsidP="00007A37">
                  <w:pPr>
                    <w:spacing w:after="0"/>
                  </w:pPr>
                  <w:r>
                    <w:t>6</w:t>
                  </w:r>
                </w:p>
              </w:tc>
            </w:tr>
            <w:tr w:rsidR="00007A37" w:rsidRPr="0070698F" w:rsidTr="00007A37">
              <w:trPr>
                <w:tblCellSpacing w:w="0" w:type="dxa"/>
              </w:trPr>
              <w:tc>
                <w:tcPr>
                  <w:tcW w:w="2361" w:type="dxa"/>
                  <w:shd w:val="clear" w:color="auto" w:fill="auto"/>
                </w:tcPr>
                <w:p w:rsidR="00007A37" w:rsidRPr="0070698F" w:rsidRDefault="00007A37" w:rsidP="00007A37">
                  <w:pPr>
                    <w:spacing w:after="0"/>
                    <w:rPr>
                      <w:b/>
                    </w:rPr>
                  </w:pPr>
                  <w:r w:rsidRPr="0070698F">
                    <w:rPr>
                      <w:b/>
                    </w:rPr>
                    <w:t>Description:</w:t>
                  </w:r>
                </w:p>
              </w:tc>
              <w:tc>
                <w:tcPr>
                  <w:tcW w:w="10642" w:type="dxa"/>
                  <w:shd w:val="clear" w:color="auto" w:fill="auto"/>
                </w:tcPr>
                <w:p w:rsidR="00007A37" w:rsidRPr="0070698F" w:rsidRDefault="001C1BFE" w:rsidP="008F3089">
                  <w:pPr>
                    <w:spacing w:after="0" w:line="240" w:lineRule="atLeast"/>
                  </w:pPr>
                  <w:r>
                    <w:t>Latin American Revolutions: Zapatistas and the Cuban Revolution</w:t>
                  </w:r>
                </w:p>
              </w:tc>
            </w:tr>
            <w:tr w:rsidR="00007A37" w:rsidRPr="0070698F" w:rsidTr="00007A37">
              <w:trPr>
                <w:tblCellSpacing w:w="0" w:type="dxa"/>
              </w:trPr>
              <w:tc>
                <w:tcPr>
                  <w:tcW w:w="2361" w:type="dxa"/>
                  <w:shd w:val="clear" w:color="auto" w:fill="auto"/>
                  <w:vAlign w:val="center"/>
                </w:tcPr>
                <w:p w:rsidR="00007A37" w:rsidRPr="0070698F" w:rsidRDefault="00007A37" w:rsidP="00007A37">
                  <w:pPr>
                    <w:spacing w:after="0"/>
                    <w:rPr>
                      <w:b/>
                    </w:rPr>
                  </w:pPr>
                  <w:r w:rsidRPr="0070698F">
                    <w:rPr>
                      <w:b/>
                    </w:rPr>
                    <w:t>Duration:</w:t>
                  </w:r>
                </w:p>
              </w:tc>
              <w:tc>
                <w:tcPr>
                  <w:tcW w:w="10642" w:type="dxa"/>
                  <w:shd w:val="clear" w:color="auto" w:fill="auto"/>
                  <w:vAlign w:val="center"/>
                </w:tcPr>
                <w:p w:rsidR="00007A37" w:rsidRPr="0070698F" w:rsidRDefault="00007A37" w:rsidP="00007A37">
                  <w:pPr>
                    <w:spacing w:after="0"/>
                  </w:pPr>
                  <w:r w:rsidRPr="0070698F">
                    <w:t xml:space="preserve"> </w:t>
                  </w:r>
                  <w:r w:rsidR="00AC06FF">
                    <w:t>50</w:t>
                  </w:r>
                  <w:r>
                    <w:t>+</w:t>
                  </w:r>
                  <w:r w:rsidRPr="0070698F">
                    <w:t xml:space="preserve"> </w:t>
                  </w:r>
                  <w:r w:rsidR="003572A4">
                    <w:t>Minutes</w:t>
                  </w:r>
                </w:p>
              </w:tc>
            </w:tr>
            <w:tr w:rsidR="00007A37" w:rsidRPr="0070698F" w:rsidTr="00007A37">
              <w:trPr>
                <w:tblCellSpacing w:w="0" w:type="dxa"/>
              </w:trPr>
              <w:tc>
                <w:tcPr>
                  <w:tcW w:w="2361" w:type="dxa"/>
                  <w:shd w:val="clear" w:color="auto" w:fill="auto"/>
                  <w:vAlign w:val="center"/>
                </w:tcPr>
                <w:p w:rsidR="00007A37" w:rsidRPr="0070698F" w:rsidRDefault="00007A37" w:rsidP="00007A37">
                  <w:pPr>
                    <w:spacing w:after="0"/>
                    <w:rPr>
                      <w:b/>
                    </w:rPr>
                  </w:pPr>
                  <w:r w:rsidRPr="0070698F">
                    <w:rPr>
                      <w:b/>
                    </w:rPr>
                    <w:t>Author(s):</w:t>
                  </w:r>
                </w:p>
              </w:tc>
              <w:tc>
                <w:tcPr>
                  <w:tcW w:w="10642" w:type="dxa"/>
                  <w:shd w:val="clear" w:color="auto" w:fill="auto"/>
                  <w:vAlign w:val="center"/>
                </w:tcPr>
                <w:p w:rsidR="00007A37" w:rsidRPr="0070698F" w:rsidRDefault="00007A37" w:rsidP="00085597">
                  <w:pPr>
                    <w:spacing w:after="0"/>
                  </w:pPr>
                  <w:r w:rsidRPr="0070698F">
                    <w:t xml:space="preserve"> </w:t>
                  </w:r>
                  <w:r w:rsidR="00085597">
                    <w:t>Katie Pardee</w:t>
                  </w:r>
                </w:p>
              </w:tc>
            </w:tr>
          </w:tbl>
          <w:p w:rsidR="00007A37" w:rsidRPr="00AE7486" w:rsidRDefault="00007A37" w:rsidP="00007A37">
            <w:pPr>
              <w:pStyle w:val="Heading2"/>
              <w:rPr>
                <w:rFonts w:ascii="Calibri" w:hAnsi="Calibri" w:cs="Calibri"/>
                <w:b w:val="0"/>
                <w:bCs w:val="0"/>
                <w:sz w:val="15"/>
                <w:szCs w:val="15"/>
              </w:rPr>
            </w:pPr>
          </w:p>
        </w:tc>
      </w:tr>
      <w:tr w:rsidR="00007A37" w:rsidRPr="005E74B6" w:rsidTr="005E74B6">
        <w:trPr>
          <w:trHeight w:val="1493"/>
        </w:trPr>
        <w:tc>
          <w:tcPr>
            <w:tcW w:w="1980" w:type="dxa"/>
            <w:gridSpan w:val="3"/>
            <w:shd w:val="clear" w:color="auto" w:fill="D9D9D9"/>
          </w:tcPr>
          <w:p w:rsidR="00007A37" w:rsidRPr="005E74B6" w:rsidRDefault="00007A37" w:rsidP="00007A37">
            <w:pPr>
              <w:pStyle w:val="Heading2"/>
              <w:rPr>
                <w:rFonts w:asciiTheme="minorHAnsi" w:hAnsiTheme="minorHAnsi"/>
                <w:sz w:val="24"/>
                <w:szCs w:val="24"/>
              </w:rPr>
            </w:pPr>
            <w:r w:rsidRPr="005E74B6">
              <w:rPr>
                <w:rFonts w:asciiTheme="minorHAnsi" w:hAnsiTheme="minorHAnsi"/>
                <w:sz w:val="24"/>
                <w:szCs w:val="24"/>
              </w:rPr>
              <w:t xml:space="preserve">Instructional </w:t>
            </w:r>
            <w:r w:rsidR="003572A4" w:rsidRPr="005E74B6">
              <w:rPr>
                <w:rFonts w:asciiTheme="minorHAnsi" w:hAnsiTheme="minorHAnsi"/>
                <w:sz w:val="24"/>
                <w:szCs w:val="24"/>
              </w:rPr>
              <w:t>Lesson</w:t>
            </w:r>
            <w:r w:rsidRPr="005E74B6">
              <w:rPr>
                <w:rFonts w:asciiTheme="minorHAnsi" w:hAnsiTheme="minorHAnsi"/>
                <w:sz w:val="24"/>
                <w:szCs w:val="24"/>
              </w:rPr>
              <w:t xml:space="preserve"> Content</w:t>
            </w:r>
          </w:p>
          <w:p w:rsidR="00007A37" w:rsidRPr="005E74B6" w:rsidRDefault="00007A37" w:rsidP="00F47999">
            <w:pPr>
              <w:spacing w:after="0"/>
              <w:jc w:val="right"/>
              <w:rPr>
                <w:rFonts w:cs="Calibri"/>
                <w:b/>
              </w:rPr>
            </w:pPr>
          </w:p>
        </w:tc>
        <w:tc>
          <w:tcPr>
            <w:tcW w:w="9720" w:type="dxa"/>
            <w:gridSpan w:val="13"/>
          </w:tcPr>
          <w:p w:rsidR="00392DD7" w:rsidRPr="005E74B6" w:rsidRDefault="00E75BC9" w:rsidP="00392DD7">
            <w:pPr>
              <w:spacing w:after="0"/>
              <w:rPr>
                <w:b/>
                <w:sz w:val="20"/>
              </w:rPr>
            </w:pPr>
            <w:r w:rsidRPr="005E74B6">
              <w:rPr>
                <w:sz w:val="18"/>
              </w:rPr>
              <w:t xml:space="preserve"> </w:t>
            </w:r>
            <w:r w:rsidR="00392DD7" w:rsidRPr="005E74B6">
              <w:rPr>
                <w:sz w:val="20"/>
              </w:rPr>
              <w:t>At the end of this unit the student will understand that</w:t>
            </w:r>
          </w:p>
          <w:p w:rsidR="00392DD7" w:rsidRPr="005E74B6" w:rsidRDefault="00392DD7" w:rsidP="009624EC">
            <w:pPr>
              <w:numPr>
                <w:ilvl w:val="0"/>
                <w:numId w:val="1"/>
              </w:numPr>
              <w:spacing w:after="0" w:line="240" w:lineRule="auto"/>
              <w:rPr>
                <w:b/>
                <w:sz w:val="20"/>
              </w:rPr>
            </w:pPr>
            <w:r w:rsidRPr="005E74B6">
              <w:rPr>
                <w:b/>
                <w:sz w:val="20"/>
              </w:rPr>
              <w:t>Cultural interaction leads to cultural diffusion.</w:t>
            </w:r>
          </w:p>
          <w:p w:rsidR="00392DD7" w:rsidRPr="005E74B6" w:rsidRDefault="00392DD7" w:rsidP="009624EC">
            <w:pPr>
              <w:numPr>
                <w:ilvl w:val="0"/>
                <w:numId w:val="1"/>
              </w:numPr>
              <w:spacing w:after="0" w:line="240" w:lineRule="auto"/>
              <w:rPr>
                <w:b/>
                <w:sz w:val="20"/>
              </w:rPr>
            </w:pPr>
            <w:r w:rsidRPr="005E74B6">
              <w:rPr>
                <w:b/>
                <w:sz w:val="20"/>
              </w:rPr>
              <w:t>Nationalism plays an important role in the development of nations.</w:t>
            </w:r>
          </w:p>
          <w:p w:rsidR="00887825" w:rsidRPr="005E74B6" w:rsidRDefault="00392DD7" w:rsidP="00392DD7">
            <w:pPr>
              <w:spacing w:after="0"/>
            </w:pPr>
            <w:r w:rsidRPr="005E74B6">
              <w:rPr>
                <w:sz w:val="20"/>
              </w:rPr>
              <w:t>In this unit, students will understand how European contact changed the cultural landscape of Latin America. While the early civilizations were destroyed there remains some continuity seen through existing societies.  Conflict &amp; change are furthered through the ideas and impact of revolutionary leaders.  Students will explore how the movement &amp; migration of people during the building of colonial empires resulted in an economic and cultural legacy. Students will also analyze the impact of nationalism and guerilla movements on the development of modern Latin America and how this conflict brought about change.  Students will explore the organizational structure of specific Latin American countries and determine why different governments exist in this region</w:t>
            </w:r>
          </w:p>
        </w:tc>
      </w:tr>
      <w:tr w:rsidR="00581E58" w:rsidRPr="005E74B6" w:rsidTr="005E74B6">
        <w:trPr>
          <w:trHeight w:val="980"/>
        </w:trPr>
        <w:tc>
          <w:tcPr>
            <w:tcW w:w="360" w:type="dxa"/>
            <w:vMerge w:val="restart"/>
            <w:shd w:val="clear" w:color="auto" w:fill="D9D9D9"/>
          </w:tcPr>
          <w:p w:rsidR="00581E58" w:rsidRPr="005E74B6" w:rsidRDefault="00581E58" w:rsidP="00F47999">
            <w:pPr>
              <w:spacing w:after="0"/>
              <w:jc w:val="right"/>
              <w:rPr>
                <w:rFonts w:cs="Calibri"/>
                <w:b/>
                <w:sz w:val="32"/>
                <w:szCs w:val="32"/>
              </w:rPr>
            </w:pPr>
            <w:r w:rsidRPr="005E74B6">
              <w:rPr>
                <w:rFonts w:cs="Calibri"/>
                <w:b/>
                <w:sz w:val="32"/>
                <w:szCs w:val="32"/>
              </w:rPr>
              <w:t>E</w:t>
            </w:r>
          </w:p>
        </w:tc>
        <w:tc>
          <w:tcPr>
            <w:tcW w:w="1620" w:type="dxa"/>
            <w:gridSpan w:val="2"/>
            <w:shd w:val="clear" w:color="auto" w:fill="D9D9D9"/>
          </w:tcPr>
          <w:p w:rsidR="00581E58" w:rsidRPr="005E74B6" w:rsidRDefault="00581E58" w:rsidP="00F47999">
            <w:pPr>
              <w:spacing w:after="0"/>
              <w:jc w:val="right"/>
              <w:rPr>
                <w:rFonts w:cs="Calibri"/>
                <w:b/>
              </w:rPr>
            </w:pPr>
            <w:r w:rsidRPr="005E74B6">
              <w:rPr>
                <w:rFonts w:cs="Calibri"/>
                <w:b/>
              </w:rPr>
              <w:t>Standard (s)</w:t>
            </w:r>
          </w:p>
        </w:tc>
        <w:tc>
          <w:tcPr>
            <w:tcW w:w="9720" w:type="dxa"/>
            <w:gridSpan w:val="13"/>
          </w:tcPr>
          <w:p w:rsidR="00392DD7" w:rsidRPr="005E74B6" w:rsidRDefault="00392DD7" w:rsidP="00392DD7">
            <w:pPr>
              <w:autoSpaceDE w:val="0"/>
              <w:autoSpaceDN w:val="0"/>
              <w:adjustRightInd w:val="0"/>
              <w:spacing w:after="0"/>
              <w:rPr>
                <w:b/>
                <w:bCs/>
                <w:szCs w:val="18"/>
              </w:rPr>
            </w:pPr>
            <w:r w:rsidRPr="005E74B6">
              <w:rPr>
                <w:b/>
                <w:bCs/>
                <w:szCs w:val="18"/>
              </w:rPr>
              <w:t>SS6H3 The student will analyze important 20th century issues in Latin America and the Caribbean.</w:t>
            </w:r>
          </w:p>
          <w:p w:rsidR="00096919" w:rsidRPr="005E74B6" w:rsidRDefault="0014326A" w:rsidP="00096919">
            <w:pPr>
              <w:autoSpaceDE w:val="0"/>
              <w:autoSpaceDN w:val="0"/>
              <w:adjustRightInd w:val="0"/>
              <w:spacing w:after="0"/>
              <w:rPr>
                <w:szCs w:val="18"/>
              </w:rPr>
            </w:pPr>
            <w:sdt>
              <w:sdtPr>
                <w:rPr>
                  <w:szCs w:val="18"/>
                </w:rPr>
                <w:id w:val="773986903"/>
                <w14:checkbox>
                  <w14:checked w14:val="1"/>
                  <w14:checkedState w14:val="2612" w14:font="ＭＳ ゴシック"/>
                  <w14:uncheckedState w14:val="2610" w14:font="ＭＳ ゴシック"/>
                </w14:checkbox>
              </w:sdtPr>
              <w:sdtEndPr/>
              <w:sdtContent>
                <w:r w:rsidR="00096919" w:rsidRPr="005E74B6">
                  <w:rPr>
                    <w:rFonts w:ascii="MS Gothic" w:eastAsia="MS Gothic" w:hAnsi="MS Gothic" w:cs="MS Gothic" w:hint="eastAsia"/>
                    <w:szCs w:val="18"/>
                  </w:rPr>
                  <w:t>☒</w:t>
                </w:r>
              </w:sdtContent>
            </w:sdt>
            <w:r w:rsidR="00392DD7" w:rsidRPr="005E74B6">
              <w:rPr>
                <w:szCs w:val="18"/>
              </w:rPr>
              <w:t xml:space="preserve"> a. Explain the impact of the Cuban Revolution.</w:t>
            </w:r>
          </w:p>
          <w:p w:rsidR="008F3089" w:rsidRPr="005E74B6" w:rsidRDefault="0014326A" w:rsidP="00096919">
            <w:pPr>
              <w:autoSpaceDE w:val="0"/>
              <w:autoSpaceDN w:val="0"/>
              <w:adjustRightInd w:val="0"/>
              <w:spacing w:after="0"/>
              <w:rPr>
                <w:szCs w:val="18"/>
              </w:rPr>
            </w:pPr>
            <w:sdt>
              <w:sdtPr>
                <w:rPr>
                  <w:szCs w:val="18"/>
                </w:rPr>
                <w:id w:val="65700970"/>
                <w14:checkbox>
                  <w14:checked w14:val="1"/>
                  <w14:checkedState w14:val="2612" w14:font="ＭＳ ゴシック"/>
                  <w14:uncheckedState w14:val="2610" w14:font="ＭＳ ゴシック"/>
                </w14:checkbox>
              </w:sdtPr>
              <w:sdtEndPr/>
              <w:sdtContent>
                <w:r w:rsidR="00392DD7" w:rsidRPr="005E74B6">
                  <w:rPr>
                    <w:rFonts w:ascii="MS Gothic" w:eastAsia="MS Gothic" w:hAnsi="MS Gothic" w:cs="MS Gothic" w:hint="eastAsia"/>
                    <w:szCs w:val="18"/>
                  </w:rPr>
                  <w:t>☒</w:t>
                </w:r>
              </w:sdtContent>
            </w:sdt>
            <w:r w:rsidR="00392DD7" w:rsidRPr="005E74B6">
              <w:rPr>
                <w:szCs w:val="18"/>
              </w:rPr>
              <w:t xml:space="preserve"> b. Explain the impact and political outcomes of the Zapatista guerrilla movement in Mexico.   </w:t>
            </w:r>
          </w:p>
        </w:tc>
      </w:tr>
      <w:tr w:rsidR="00581E58" w:rsidRPr="005E74B6" w:rsidTr="005E74B6">
        <w:trPr>
          <w:trHeight w:val="602"/>
        </w:trPr>
        <w:tc>
          <w:tcPr>
            <w:tcW w:w="360" w:type="dxa"/>
            <w:vMerge/>
            <w:shd w:val="clear" w:color="auto" w:fill="D9D9D9"/>
          </w:tcPr>
          <w:p w:rsidR="00581E58" w:rsidRPr="005E74B6" w:rsidRDefault="00581E58" w:rsidP="008D6880">
            <w:pPr>
              <w:jc w:val="right"/>
              <w:rPr>
                <w:rFonts w:cs="Calibri"/>
                <w:b/>
                <w:sz w:val="32"/>
                <w:szCs w:val="32"/>
              </w:rPr>
            </w:pPr>
          </w:p>
        </w:tc>
        <w:tc>
          <w:tcPr>
            <w:tcW w:w="1620" w:type="dxa"/>
            <w:gridSpan w:val="2"/>
            <w:shd w:val="clear" w:color="auto" w:fill="D9D9D9"/>
          </w:tcPr>
          <w:p w:rsidR="00581E58" w:rsidRPr="005E74B6" w:rsidRDefault="00581E58" w:rsidP="00D77604">
            <w:pPr>
              <w:jc w:val="right"/>
              <w:rPr>
                <w:rFonts w:cs="Calibri"/>
                <w:b/>
              </w:rPr>
            </w:pPr>
            <w:r w:rsidRPr="005E74B6">
              <w:rPr>
                <w:rFonts w:cs="Calibri"/>
                <w:b/>
              </w:rPr>
              <w:t>TAG Standard</w:t>
            </w:r>
          </w:p>
        </w:tc>
        <w:tc>
          <w:tcPr>
            <w:tcW w:w="9720" w:type="dxa"/>
            <w:gridSpan w:val="13"/>
            <w:tcBorders>
              <w:bottom w:val="single" w:sz="4" w:space="0" w:color="auto"/>
            </w:tcBorders>
          </w:tcPr>
          <w:p w:rsidR="008F3089" w:rsidRPr="005E74B6" w:rsidRDefault="003572A4" w:rsidP="008F3089">
            <w:pPr>
              <w:spacing w:after="0"/>
              <w:rPr>
                <w:b/>
                <w:sz w:val="20"/>
              </w:rPr>
            </w:pPr>
            <w:r w:rsidRPr="005E74B6">
              <w:rPr>
                <w:b/>
                <w:sz w:val="20"/>
              </w:rPr>
              <w:t>Creative Thinking &amp; Creative Problem Solving Skills</w:t>
            </w:r>
          </w:p>
          <w:p w:rsidR="00C2099B" w:rsidRPr="005E74B6" w:rsidRDefault="008F3089" w:rsidP="00C2099B">
            <w:pPr>
              <w:spacing w:after="0"/>
              <w:rPr>
                <w:sz w:val="20"/>
                <w:szCs w:val="20"/>
              </w:rPr>
            </w:pPr>
            <w:r w:rsidRPr="005E74B6">
              <w:rPr>
                <w:sz w:val="20"/>
                <w:szCs w:val="20"/>
              </w:rPr>
              <w:t xml:space="preserve">1. </w:t>
            </w:r>
            <w:r w:rsidR="003572A4" w:rsidRPr="005E74B6">
              <w:rPr>
                <w:sz w:val="20"/>
                <w:szCs w:val="20"/>
              </w:rPr>
              <w:t>The student questions accepted practices, rules, and existing principles to discover new knowledge.</w:t>
            </w:r>
          </w:p>
          <w:p w:rsidR="00C2099B" w:rsidRPr="005E74B6" w:rsidRDefault="00C2099B" w:rsidP="00C2099B">
            <w:pPr>
              <w:pStyle w:val="NormalWeb"/>
              <w:shd w:val="clear" w:color="auto" w:fill="FFFFFF"/>
              <w:spacing w:before="0" w:beforeAutospacing="0" w:after="0" w:afterAutospacing="0" w:line="300" w:lineRule="atLeast"/>
              <w:rPr>
                <w:rFonts w:asciiTheme="minorHAnsi" w:hAnsiTheme="minorHAnsi" w:cs="Lucida Sans Unicode"/>
                <w:color w:val="565555"/>
                <w:sz w:val="20"/>
                <w:szCs w:val="20"/>
              </w:rPr>
            </w:pPr>
            <w:r w:rsidRPr="005E74B6">
              <w:rPr>
                <w:rFonts w:asciiTheme="minorHAnsi" w:hAnsiTheme="minorHAnsi"/>
                <w:color w:val="000000"/>
                <w:sz w:val="20"/>
                <w:szCs w:val="20"/>
              </w:rPr>
              <w:t>7. The student uses analogies, metaphors, and/or models to explain complex concepts.</w:t>
            </w:r>
          </w:p>
          <w:p w:rsidR="00581E58" w:rsidRPr="005E74B6" w:rsidRDefault="00581E58" w:rsidP="000B4679">
            <w:pPr>
              <w:spacing w:after="0"/>
              <w:rPr>
                <w:rFonts w:cs="Calibri"/>
                <w:b/>
              </w:rPr>
            </w:pPr>
          </w:p>
        </w:tc>
      </w:tr>
      <w:tr w:rsidR="00581E58" w:rsidRPr="005E74B6" w:rsidTr="005E74B6">
        <w:trPr>
          <w:trHeight w:val="602"/>
        </w:trPr>
        <w:tc>
          <w:tcPr>
            <w:tcW w:w="360" w:type="dxa"/>
            <w:vMerge/>
            <w:shd w:val="clear" w:color="auto" w:fill="D9D9D9"/>
          </w:tcPr>
          <w:p w:rsidR="00581E58" w:rsidRPr="005E74B6" w:rsidRDefault="00581E58" w:rsidP="008D6880">
            <w:pPr>
              <w:jc w:val="right"/>
              <w:rPr>
                <w:rFonts w:cs="Calibri"/>
                <w:b/>
                <w:sz w:val="32"/>
                <w:szCs w:val="32"/>
              </w:rPr>
            </w:pPr>
          </w:p>
        </w:tc>
        <w:tc>
          <w:tcPr>
            <w:tcW w:w="1620" w:type="dxa"/>
            <w:gridSpan w:val="2"/>
            <w:shd w:val="clear" w:color="auto" w:fill="D9D9D9"/>
          </w:tcPr>
          <w:p w:rsidR="00581E58" w:rsidRPr="005E74B6" w:rsidRDefault="00581E58" w:rsidP="00D77604">
            <w:pPr>
              <w:jc w:val="right"/>
              <w:rPr>
                <w:rFonts w:cs="Calibri"/>
                <w:b/>
              </w:rPr>
            </w:pPr>
            <w:r w:rsidRPr="005E74B6">
              <w:rPr>
                <w:rFonts w:cs="Calibri"/>
                <w:b/>
              </w:rPr>
              <w:t>Summary/</w:t>
            </w:r>
            <w:r w:rsidRPr="005E74B6">
              <w:rPr>
                <w:rFonts w:cs="Calibri"/>
                <w:b/>
              </w:rPr>
              <w:br/>
              <w:t>Overview</w:t>
            </w:r>
          </w:p>
        </w:tc>
        <w:tc>
          <w:tcPr>
            <w:tcW w:w="9720" w:type="dxa"/>
            <w:gridSpan w:val="13"/>
            <w:tcBorders>
              <w:bottom w:val="single" w:sz="4" w:space="0" w:color="auto"/>
            </w:tcBorders>
          </w:tcPr>
          <w:p w:rsidR="007A0C9F" w:rsidRPr="005E74B6" w:rsidRDefault="007A0C9F" w:rsidP="007A0C9F">
            <w:pPr>
              <w:spacing w:after="0"/>
            </w:pPr>
            <w:r w:rsidRPr="005E74B6">
              <w:rPr>
                <w:color w:val="000000"/>
                <w:szCs w:val="27"/>
                <w:shd w:val="clear" w:color="auto" w:fill="FFFFFF"/>
              </w:rPr>
              <w:t>The focus of this lesson is to give students the opportunity to develop new insights and provide powerful explanations of the key factors that lead to conflicts and revolutions in the world.</w:t>
            </w:r>
          </w:p>
        </w:tc>
      </w:tr>
      <w:tr w:rsidR="00581E58" w:rsidRPr="005E74B6" w:rsidTr="005E74B6">
        <w:trPr>
          <w:trHeight w:val="1403"/>
        </w:trPr>
        <w:tc>
          <w:tcPr>
            <w:tcW w:w="360" w:type="dxa"/>
            <w:vMerge/>
            <w:shd w:val="clear" w:color="auto" w:fill="D9D9D9"/>
          </w:tcPr>
          <w:p w:rsidR="00581E58" w:rsidRPr="005E74B6" w:rsidRDefault="00581E58" w:rsidP="008D6880">
            <w:pPr>
              <w:jc w:val="right"/>
              <w:rPr>
                <w:rFonts w:cs="Calibri"/>
                <w:b/>
                <w:sz w:val="32"/>
                <w:szCs w:val="32"/>
              </w:rPr>
            </w:pPr>
          </w:p>
        </w:tc>
        <w:tc>
          <w:tcPr>
            <w:tcW w:w="1620" w:type="dxa"/>
            <w:gridSpan w:val="2"/>
            <w:shd w:val="clear" w:color="auto" w:fill="D9D9D9"/>
          </w:tcPr>
          <w:p w:rsidR="00581E58" w:rsidRPr="005E74B6" w:rsidRDefault="00581E58" w:rsidP="00D77604">
            <w:pPr>
              <w:jc w:val="right"/>
              <w:rPr>
                <w:rFonts w:cs="Calibri"/>
                <w:b/>
              </w:rPr>
            </w:pPr>
            <w:r w:rsidRPr="005E74B6">
              <w:rPr>
                <w:rFonts w:cs="Calibri"/>
                <w:b/>
              </w:rPr>
              <w:t>Enduring Understanding</w:t>
            </w:r>
          </w:p>
        </w:tc>
        <w:tc>
          <w:tcPr>
            <w:tcW w:w="9720" w:type="dxa"/>
            <w:gridSpan w:val="13"/>
            <w:tcBorders>
              <w:bottom w:val="single" w:sz="4" w:space="0" w:color="auto"/>
            </w:tcBorders>
          </w:tcPr>
          <w:p w:rsidR="001C0C7B" w:rsidRPr="001C0C7B" w:rsidRDefault="00804E18" w:rsidP="008D157C">
            <w:pPr>
              <w:spacing w:after="0"/>
              <w:rPr>
                <w:rFonts w:eastAsia="Times New Roman" w:cs="Times New Roman"/>
                <w:sz w:val="20"/>
                <w:szCs w:val="20"/>
              </w:rPr>
            </w:pPr>
            <w:r w:rsidRPr="005E74B6">
              <w:rPr>
                <w:sz w:val="20"/>
              </w:rPr>
              <w:t xml:space="preserve">At the end of this lesson the student will </w:t>
            </w:r>
            <w:r w:rsidRPr="005E74B6">
              <w:rPr>
                <w:rFonts w:eastAsia="Times New Roman" w:cs="Times New Roman"/>
                <w:sz w:val="20"/>
              </w:rPr>
              <w:t xml:space="preserve">understand that when there is conflict between or within societies, change is the </w:t>
            </w:r>
            <w:r w:rsidRPr="005E74B6">
              <w:rPr>
                <w:rFonts w:eastAsia="Times New Roman" w:cs="Times New Roman"/>
                <w:sz w:val="20"/>
                <w:szCs w:val="20"/>
              </w:rPr>
              <w:t>result.</w:t>
            </w:r>
          </w:p>
          <w:p w:rsidR="001C0C7B" w:rsidRPr="001C0C7B" w:rsidRDefault="001C0C7B" w:rsidP="009624EC">
            <w:pPr>
              <w:numPr>
                <w:ilvl w:val="0"/>
                <w:numId w:val="4"/>
              </w:numPr>
              <w:shd w:val="clear" w:color="auto" w:fill="FFFFFF"/>
              <w:spacing w:after="0" w:line="320" w:lineRule="atLeast"/>
              <w:rPr>
                <w:rFonts w:eastAsia="Times New Roman" w:cs="Arial"/>
                <w:color w:val="444444"/>
                <w:sz w:val="20"/>
                <w:szCs w:val="20"/>
              </w:rPr>
            </w:pPr>
            <w:r w:rsidRPr="001C0C7B">
              <w:rPr>
                <w:rFonts w:eastAsia="Times New Roman" w:cs="Times New Roman"/>
                <w:color w:val="000000"/>
              </w:rPr>
              <w:t>The more poverty that exists in a country, the more citizens are dissatisfied. Widespread unhappiness leads to political instability</w:t>
            </w:r>
          </w:p>
          <w:p w:rsidR="001C0C7B" w:rsidRPr="001C0C7B" w:rsidRDefault="008D157C" w:rsidP="009624EC">
            <w:pPr>
              <w:numPr>
                <w:ilvl w:val="0"/>
                <w:numId w:val="4"/>
              </w:numPr>
              <w:shd w:val="clear" w:color="auto" w:fill="FFFFFF"/>
              <w:spacing w:after="0" w:line="320" w:lineRule="atLeast"/>
              <w:rPr>
                <w:rFonts w:eastAsia="Times New Roman" w:cs="Arial"/>
                <w:color w:val="444444"/>
                <w:sz w:val="20"/>
                <w:szCs w:val="20"/>
              </w:rPr>
            </w:pPr>
            <w:r w:rsidRPr="005E74B6">
              <w:rPr>
                <w:rFonts w:eastAsia="Times New Roman" w:cs="Times New Roman"/>
                <w:color w:val="000000"/>
              </w:rPr>
              <w:t>Latin America</w:t>
            </w:r>
            <w:r w:rsidR="001C0C7B" w:rsidRPr="001C0C7B">
              <w:rPr>
                <w:rFonts w:eastAsia="Times New Roman" w:cs="Times New Roman"/>
                <w:color w:val="000000"/>
              </w:rPr>
              <w:t>’s dependence on precious natural resources makes control of these resources a key to power and survival. Such conditions often erupt in violence and bloodshed.</w:t>
            </w:r>
          </w:p>
          <w:p w:rsidR="001C0C7B" w:rsidRPr="001C0C7B" w:rsidRDefault="008D157C" w:rsidP="009624EC">
            <w:pPr>
              <w:numPr>
                <w:ilvl w:val="0"/>
                <w:numId w:val="4"/>
              </w:numPr>
              <w:shd w:val="clear" w:color="auto" w:fill="FFFFFF"/>
              <w:spacing w:after="0" w:line="320" w:lineRule="atLeast"/>
              <w:rPr>
                <w:rFonts w:eastAsia="Times New Roman" w:cs="Arial"/>
                <w:color w:val="444444"/>
                <w:sz w:val="20"/>
                <w:szCs w:val="20"/>
              </w:rPr>
            </w:pPr>
            <w:r w:rsidRPr="005E74B6">
              <w:rPr>
                <w:rFonts w:eastAsia="Times New Roman" w:cs="Times New Roman"/>
                <w:color w:val="000000"/>
              </w:rPr>
              <w:t>Class inequality</w:t>
            </w:r>
            <w:r w:rsidR="001C0C7B" w:rsidRPr="001C0C7B">
              <w:rPr>
                <w:rFonts w:eastAsia="Times New Roman" w:cs="Times New Roman"/>
                <w:color w:val="000000"/>
              </w:rPr>
              <w:t xml:space="preserve"> </w:t>
            </w:r>
            <w:r w:rsidR="00F9577D" w:rsidRPr="005E74B6">
              <w:rPr>
                <w:rFonts w:eastAsia="Times New Roman" w:cs="Times New Roman"/>
                <w:color w:val="000000"/>
              </w:rPr>
              <w:t>created</w:t>
            </w:r>
            <w:r w:rsidR="001C0C7B" w:rsidRPr="001C0C7B">
              <w:rPr>
                <w:rFonts w:eastAsia="Times New Roman" w:cs="Times New Roman"/>
                <w:color w:val="000000"/>
              </w:rPr>
              <w:t xml:space="preserve"> between colonizing powers created conflicts between the different factions and often incited political instability and civil wars.</w:t>
            </w:r>
          </w:p>
          <w:p w:rsidR="00902F12" w:rsidRPr="005E74B6" w:rsidRDefault="00485C24" w:rsidP="00804E18">
            <w:pPr>
              <w:spacing w:after="0"/>
              <w:rPr>
                <w:sz w:val="20"/>
                <w:szCs w:val="20"/>
              </w:rPr>
            </w:pPr>
            <w:r w:rsidRPr="005E74B6">
              <w:t xml:space="preserve"> </w:t>
            </w:r>
          </w:p>
        </w:tc>
      </w:tr>
      <w:tr w:rsidR="00581E58" w:rsidRPr="005E74B6" w:rsidTr="005E74B6">
        <w:trPr>
          <w:trHeight w:val="530"/>
        </w:trPr>
        <w:tc>
          <w:tcPr>
            <w:tcW w:w="360" w:type="dxa"/>
            <w:vMerge/>
            <w:shd w:val="clear" w:color="auto" w:fill="D9D9D9"/>
          </w:tcPr>
          <w:p w:rsidR="00581E58" w:rsidRPr="005E74B6" w:rsidRDefault="00581E58" w:rsidP="00902F12">
            <w:pPr>
              <w:spacing w:after="0"/>
              <w:jc w:val="right"/>
              <w:rPr>
                <w:rFonts w:cs="Calibri"/>
                <w:b/>
                <w:sz w:val="32"/>
                <w:szCs w:val="32"/>
              </w:rPr>
            </w:pPr>
          </w:p>
        </w:tc>
        <w:tc>
          <w:tcPr>
            <w:tcW w:w="1620" w:type="dxa"/>
            <w:gridSpan w:val="2"/>
            <w:shd w:val="clear" w:color="auto" w:fill="D9D9D9"/>
          </w:tcPr>
          <w:p w:rsidR="00581E58" w:rsidRPr="005E74B6" w:rsidRDefault="00581E58" w:rsidP="00902F12">
            <w:pPr>
              <w:spacing w:after="0"/>
              <w:jc w:val="right"/>
              <w:rPr>
                <w:rFonts w:cs="Calibri"/>
              </w:rPr>
            </w:pPr>
            <w:r w:rsidRPr="005E74B6">
              <w:rPr>
                <w:rFonts w:cs="Calibri"/>
                <w:b/>
              </w:rPr>
              <w:t>Essential Question</w:t>
            </w:r>
          </w:p>
        </w:tc>
        <w:tc>
          <w:tcPr>
            <w:tcW w:w="9720" w:type="dxa"/>
            <w:gridSpan w:val="13"/>
            <w:tcBorders>
              <w:bottom w:val="single" w:sz="4" w:space="0" w:color="auto"/>
            </w:tcBorders>
          </w:tcPr>
          <w:p w:rsidR="00AB4C18" w:rsidRPr="005E74B6" w:rsidRDefault="00F378F0" w:rsidP="001E6BE1">
            <w:pPr>
              <w:spacing w:after="0" w:line="240" w:lineRule="auto"/>
              <w:rPr>
                <w:sz w:val="24"/>
                <w:szCs w:val="24"/>
              </w:rPr>
            </w:pPr>
            <w:r w:rsidRPr="00ED7534">
              <w:rPr>
                <w:rFonts w:eastAsia="Times New Roman" w:cs="Times New Roman"/>
                <w:color w:val="000000"/>
                <w:sz w:val="24"/>
                <w:szCs w:val="24"/>
              </w:rPr>
              <w:t>Why does it seem like conflict is inevitable</w:t>
            </w:r>
            <w:r w:rsidR="00BA2BBD" w:rsidRPr="005E74B6">
              <w:rPr>
                <w:rFonts w:eastAsia="Times New Roman" w:cs="Times New Roman"/>
                <w:color w:val="000000"/>
                <w:sz w:val="24"/>
                <w:szCs w:val="24"/>
              </w:rPr>
              <w:t>, especially in poor societies?</w:t>
            </w:r>
            <w:r w:rsidRPr="00ED7534">
              <w:rPr>
                <w:rFonts w:eastAsia="Times New Roman" w:cs="Times New Roman"/>
                <w:color w:val="000000"/>
                <w:sz w:val="24"/>
                <w:szCs w:val="24"/>
              </w:rPr>
              <w:t> </w:t>
            </w:r>
            <w:r w:rsidRPr="005E74B6">
              <w:rPr>
                <w:rFonts w:eastAsia="Times New Roman" w:cs="Times New Roman"/>
                <w:color w:val="000000"/>
                <w:sz w:val="24"/>
                <w:szCs w:val="24"/>
              </w:rPr>
              <w:t> </w:t>
            </w:r>
          </w:p>
        </w:tc>
      </w:tr>
      <w:tr w:rsidR="00581E58" w:rsidRPr="005E74B6" w:rsidTr="005E74B6">
        <w:trPr>
          <w:trHeight w:val="602"/>
        </w:trPr>
        <w:tc>
          <w:tcPr>
            <w:tcW w:w="360" w:type="dxa"/>
            <w:vMerge/>
            <w:shd w:val="clear" w:color="auto" w:fill="D9D9D9"/>
          </w:tcPr>
          <w:p w:rsidR="00581E58" w:rsidRPr="005E74B6" w:rsidRDefault="00581E58" w:rsidP="00902F12">
            <w:pPr>
              <w:spacing w:after="0"/>
              <w:jc w:val="right"/>
              <w:rPr>
                <w:rFonts w:cs="Calibri"/>
                <w:b/>
                <w:sz w:val="32"/>
                <w:szCs w:val="32"/>
              </w:rPr>
            </w:pPr>
          </w:p>
        </w:tc>
        <w:tc>
          <w:tcPr>
            <w:tcW w:w="1620" w:type="dxa"/>
            <w:gridSpan w:val="2"/>
            <w:shd w:val="clear" w:color="auto" w:fill="D9D9D9"/>
          </w:tcPr>
          <w:p w:rsidR="00581E58" w:rsidRPr="005E74B6" w:rsidRDefault="00581E58" w:rsidP="00902F12">
            <w:pPr>
              <w:spacing w:after="0"/>
              <w:jc w:val="right"/>
              <w:rPr>
                <w:rFonts w:cs="Calibri"/>
                <w:b/>
              </w:rPr>
            </w:pPr>
            <w:r w:rsidRPr="005E74B6">
              <w:rPr>
                <w:rFonts w:cs="Calibri"/>
                <w:b/>
              </w:rPr>
              <w:t>Concepts to Maintain</w:t>
            </w:r>
          </w:p>
        </w:tc>
        <w:tc>
          <w:tcPr>
            <w:tcW w:w="9720" w:type="dxa"/>
            <w:gridSpan w:val="13"/>
            <w:tcBorders>
              <w:bottom w:val="single" w:sz="4" w:space="0" w:color="auto"/>
            </w:tcBorders>
            <w:shd w:val="clear" w:color="auto" w:fill="auto"/>
          </w:tcPr>
          <w:p w:rsidR="00804E18" w:rsidRPr="005E74B6" w:rsidRDefault="00804E18" w:rsidP="00804E18">
            <w:pPr>
              <w:spacing w:after="0"/>
              <w:rPr>
                <w:b/>
                <w:bCs/>
              </w:rPr>
            </w:pPr>
            <w:r w:rsidRPr="005E74B6">
              <w:rPr>
                <w:b/>
                <w:bCs/>
              </w:rPr>
              <w:t>CONCEPT: Conflict and Change</w:t>
            </w:r>
          </w:p>
          <w:p w:rsidR="00804E18" w:rsidRPr="005E74B6" w:rsidRDefault="00804E18" w:rsidP="009624EC">
            <w:pPr>
              <w:numPr>
                <w:ilvl w:val="0"/>
                <w:numId w:val="2"/>
              </w:numPr>
              <w:spacing w:after="0" w:line="240" w:lineRule="auto"/>
              <w:rPr>
                <w:szCs w:val="20"/>
              </w:rPr>
            </w:pPr>
            <w:r w:rsidRPr="005E74B6">
              <w:rPr>
                <w:szCs w:val="20"/>
              </w:rPr>
              <w:t>Colonization</w:t>
            </w:r>
          </w:p>
          <w:p w:rsidR="00804E18" w:rsidRPr="005E74B6" w:rsidRDefault="00804E18" w:rsidP="009624EC">
            <w:pPr>
              <w:numPr>
                <w:ilvl w:val="0"/>
                <w:numId w:val="2"/>
              </w:numPr>
              <w:spacing w:before="100" w:beforeAutospacing="1" w:after="0" w:line="240" w:lineRule="auto"/>
            </w:pPr>
            <w:r w:rsidRPr="005E74B6">
              <w:rPr>
                <w:szCs w:val="20"/>
              </w:rPr>
              <w:t>Oppression</w:t>
            </w:r>
          </w:p>
          <w:p w:rsidR="00804E18" w:rsidRPr="005E74B6" w:rsidRDefault="00804E18" w:rsidP="009624EC">
            <w:pPr>
              <w:numPr>
                <w:ilvl w:val="0"/>
                <w:numId w:val="2"/>
              </w:numPr>
              <w:spacing w:before="100" w:beforeAutospacing="1" w:after="0" w:line="240" w:lineRule="auto"/>
            </w:pPr>
            <w:r w:rsidRPr="005E74B6">
              <w:rPr>
                <w:szCs w:val="20"/>
              </w:rPr>
              <w:t>Revolution</w:t>
            </w:r>
          </w:p>
          <w:p w:rsidR="00804E18" w:rsidRPr="005E74B6" w:rsidRDefault="00804E18" w:rsidP="009624EC">
            <w:pPr>
              <w:numPr>
                <w:ilvl w:val="0"/>
                <w:numId w:val="2"/>
              </w:numPr>
              <w:spacing w:before="100" w:beforeAutospacing="1" w:after="0" w:line="240" w:lineRule="auto"/>
            </w:pPr>
            <w:r w:rsidRPr="005E74B6">
              <w:rPr>
                <w:szCs w:val="20"/>
              </w:rPr>
              <w:t>Poverty</w:t>
            </w:r>
          </w:p>
          <w:p w:rsidR="00804E18" w:rsidRPr="005E74B6" w:rsidRDefault="00804E18" w:rsidP="009624EC">
            <w:pPr>
              <w:numPr>
                <w:ilvl w:val="0"/>
                <w:numId w:val="2"/>
              </w:numPr>
              <w:spacing w:before="100" w:beforeAutospacing="1" w:after="0" w:line="240" w:lineRule="auto"/>
            </w:pPr>
            <w:r w:rsidRPr="005E74B6">
              <w:rPr>
                <w:szCs w:val="20"/>
              </w:rPr>
              <w:t>inequality</w:t>
            </w:r>
          </w:p>
          <w:p w:rsidR="00EC03AE" w:rsidRPr="005E74B6" w:rsidRDefault="00804E18" w:rsidP="009624EC">
            <w:pPr>
              <w:numPr>
                <w:ilvl w:val="0"/>
                <w:numId w:val="2"/>
              </w:numPr>
              <w:spacing w:before="100" w:beforeAutospacing="1" w:after="0" w:line="240" w:lineRule="auto"/>
            </w:pPr>
            <w:r w:rsidRPr="005E74B6">
              <w:rPr>
                <w:szCs w:val="20"/>
              </w:rPr>
              <w:t>Power Struggle</w:t>
            </w:r>
            <w:r w:rsidRPr="005E74B6">
              <w:t xml:space="preserve"> </w:t>
            </w:r>
          </w:p>
        </w:tc>
      </w:tr>
      <w:tr w:rsidR="00581E58" w:rsidRPr="005E74B6" w:rsidTr="005E74B6">
        <w:trPr>
          <w:trHeight w:val="602"/>
        </w:trPr>
        <w:tc>
          <w:tcPr>
            <w:tcW w:w="360" w:type="dxa"/>
            <w:vMerge/>
            <w:shd w:val="clear" w:color="auto" w:fill="D9D9D9"/>
          </w:tcPr>
          <w:p w:rsidR="00581E58" w:rsidRPr="005E74B6" w:rsidRDefault="00581E58" w:rsidP="008D6880">
            <w:pPr>
              <w:jc w:val="right"/>
              <w:rPr>
                <w:rFonts w:cs="Calibri"/>
                <w:b/>
                <w:sz w:val="32"/>
                <w:szCs w:val="32"/>
              </w:rPr>
            </w:pPr>
          </w:p>
        </w:tc>
        <w:tc>
          <w:tcPr>
            <w:tcW w:w="1620" w:type="dxa"/>
            <w:gridSpan w:val="2"/>
            <w:shd w:val="clear" w:color="auto" w:fill="D9D9D9"/>
          </w:tcPr>
          <w:p w:rsidR="00581E58" w:rsidRPr="005E74B6" w:rsidRDefault="00581E58" w:rsidP="00D77604">
            <w:pPr>
              <w:jc w:val="right"/>
              <w:rPr>
                <w:rFonts w:cs="Calibri"/>
                <w:b/>
              </w:rPr>
            </w:pPr>
            <w:r w:rsidRPr="005E74B6">
              <w:rPr>
                <w:rFonts w:cs="Calibri"/>
                <w:b/>
              </w:rPr>
              <w:t>Evidence of Learning</w:t>
            </w:r>
          </w:p>
        </w:tc>
        <w:tc>
          <w:tcPr>
            <w:tcW w:w="9720" w:type="dxa"/>
            <w:gridSpan w:val="13"/>
            <w:tcBorders>
              <w:bottom w:val="single" w:sz="4" w:space="0" w:color="auto"/>
            </w:tcBorders>
            <w:shd w:val="clear" w:color="auto" w:fill="auto"/>
          </w:tcPr>
          <w:p w:rsidR="00392DD7" w:rsidRPr="00392DD7" w:rsidRDefault="00392DD7" w:rsidP="00392DD7">
            <w:pPr>
              <w:shd w:val="clear" w:color="auto" w:fill="FFFFFF"/>
              <w:spacing w:after="0" w:line="320" w:lineRule="atLeast"/>
              <w:rPr>
                <w:rFonts w:eastAsia="Times New Roman" w:cs="Arial"/>
                <w:b/>
                <w:color w:val="444444"/>
                <w:sz w:val="20"/>
                <w:szCs w:val="20"/>
              </w:rPr>
            </w:pPr>
            <w:r w:rsidRPr="00392DD7">
              <w:rPr>
                <w:rFonts w:eastAsia="Times New Roman" w:cs="Times New Roman"/>
                <w:b/>
                <w:color w:val="000000"/>
                <w:sz w:val="24"/>
                <w:szCs w:val="24"/>
              </w:rPr>
              <w:t>What students should know:</w:t>
            </w:r>
          </w:p>
          <w:p w:rsidR="00392DD7" w:rsidRPr="00392DD7" w:rsidRDefault="00392DD7" w:rsidP="00392DD7">
            <w:pPr>
              <w:shd w:val="clear" w:color="auto" w:fill="FFFFFF"/>
              <w:spacing w:after="0" w:line="320" w:lineRule="atLeast"/>
              <w:ind w:left="720"/>
              <w:textAlignment w:val="baseline"/>
              <w:rPr>
                <w:rFonts w:eastAsia="Times New Roman" w:cs="Arial"/>
                <w:color w:val="444444"/>
                <w:sz w:val="20"/>
                <w:szCs w:val="20"/>
              </w:rPr>
            </w:pPr>
            <w:r w:rsidRPr="00392DD7">
              <w:rPr>
                <w:rFonts w:eastAsia="Times New Roman" w:cs="Times New Roman"/>
                <w:color w:val="000000"/>
              </w:rPr>
              <w:t>a.</w:t>
            </w:r>
            <w:r w:rsidRPr="00392DD7">
              <w:rPr>
                <w:rFonts w:eastAsia="Times New Roman" w:cs="Times New Roman"/>
                <w:color w:val="000000"/>
                <w:sz w:val="14"/>
                <w:szCs w:val="14"/>
              </w:rPr>
              <w:t>      </w:t>
            </w:r>
            <w:r w:rsidRPr="005E74B6">
              <w:rPr>
                <w:rFonts w:eastAsia="Times New Roman" w:cs="Times New Roman"/>
                <w:color w:val="000000"/>
                <w:sz w:val="14"/>
                <w:szCs w:val="14"/>
              </w:rPr>
              <w:t> </w:t>
            </w:r>
            <w:r w:rsidRPr="00392DD7">
              <w:rPr>
                <w:rFonts w:eastAsia="Times New Roman" w:cs="Times New Roman"/>
                <w:color w:val="000000"/>
              </w:rPr>
              <w:t>The effects of poverty on a society’s morale and political stability. </w:t>
            </w:r>
          </w:p>
          <w:p w:rsidR="00392DD7" w:rsidRPr="00392DD7" w:rsidRDefault="00392DD7" w:rsidP="00392DD7">
            <w:pPr>
              <w:shd w:val="clear" w:color="auto" w:fill="FFFFFF"/>
              <w:spacing w:after="0" w:line="320" w:lineRule="atLeast"/>
              <w:ind w:left="720"/>
              <w:textAlignment w:val="baseline"/>
              <w:rPr>
                <w:rFonts w:eastAsia="Times New Roman" w:cs="Arial"/>
                <w:color w:val="444444"/>
                <w:sz w:val="20"/>
                <w:szCs w:val="20"/>
              </w:rPr>
            </w:pPr>
            <w:r w:rsidRPr="00392DD7">
              <w:rPr>
                <w:rFonts w:eastAsia="Times New Roman" w:cs="Times New Roman"/>
                <w:color w:val="000000"/>
              </w:rPr>
              <w:t>b.</w:t>
            </w:r>
            <w:r w:rsidRPr="00392DD7">
              <w:rPr>
                <w:rFonts w:eastAsia="Times New Roman" w:cs="Times New Roman"/>
                <w:color w:val="000000"/>
                <w:sz w:val="14"/>
                <w:szCs w:val="14"/>
              </w:rPr>
              <w:t>     </w:t>
            </w:r>
            <w:r w:rsidRPr="005E74B6">
              <w:rPr>
                <w:rFonts w:eastAsia="Times New Roman" w:cs="Times New Roman"/>
                <w:color w:val="000000"/>
                <w:sz w:val="14"/>
                <w:szCs w:val="14"/>
              </w:rPr>
              <w:t> </w:t>
            </w:r>
            <w:r w:rsidRPr="00392DD7">
              <w:rPr>
                <w:rFonts w:eastAsia="Times New Roman" w:cs="Times New Roman"/>
                <w:color w:val="000000"/>
              </w:rPr>
              <w:t xml:space="preserve">The effects of </w:t>
            </w:r>
            <w:r w:rsidR="00580168" w:rsidRPr="005E74B6">
              <w:rPr>
                <w:rFonts w:eastAsia="Times New Roman" w:cs="Times New Roman"/>
                <w:color w:val="000000"/>
              </w:rPr>
              <w:t>class inequality on the stability of a country.</w:t>
            </w:r>
          </w:p>
          <w:p w:rsidR="00392DD7" w:rsidRPr="00392DD7" w:rsidRDefault="00392DD7" w:rsidP="00392DD7">
            <w:pPr>
              <w:shd w:val="clear" w:color="auto" w:fill="FFFFFF"/>
              <w:spacing w:after="0" w:line="320" w:lineRule="atLeast"/>
              <w:ind w:left="720"/>
              <w:textAlignment w:val="baseline"/>
              <w:rPr>
                <w:rFonts w:eastAsia="Times New Roman" w:cs="Arial"/>
                <w:color w:val="444444"/>
                <w:sz w:val="20"/>
                <w:szCs w:val="20"/>
              </w:rPr>
            </w:pPr>
            <w:r w:rsidRPr="00392DD7">
              <w:rPr>
                <w:rFonts w:eastAsia="Times New Roman" w:cs="Times New Roman"/>
                <w:color w:val="000000"/>
              </w:rPr>
              <w:lastRenderedPageBreak/>
              <w:t>c.</w:t>
            </w:r>
            <w:r w:rsidRPr="00392DD7">
              <w:rPr>
                <w:rFonts w:eastAsia="Times New Roman" w:cs="Times New Roman"/>
                <w:color w:val="000000"/>
                <w:sz w:val="14"/>
                <w:szCs w:val="14"/>
              </w:rPr>
              <w:t>      </w:t>
            </w:r>
            <w:r w:rsidRPr="005E74B6">
              <w:rPr>
                <w:rFonts w:eastAsia="Times New Roman" w:cs="Times New Roman"/>
                <w:color w:val="000000"/>
                <w:sz w:val="14"/>
                <w:szCs w:val="14"/>
              </w:rPr>
              <w:t> </w:t>
            </w:r>
            <w:r w:rsidRPr="00392DD7">
              <w:rPr>
                <w:rFonts w:eastAsia="Times New Roman" w:cs="Times New Roman"/>
                <w:color w:val="000000"/>
              </w:rPr>
              <w:t>The effects of dependence of a society on limited resources.</w:t>
            </w:r>
          </w:p>
          <w:p w:rsidR="00392DD7" w:rsidRPr="00392DD7" w:rsidRDefault="00392DD7" w:rsidP="00392DD7">
            <w:pPr>
              <w:shd w:val="clear" w:color="auto" w:fill="FFFFFF"/>
              <w:spacing w:after="0" w:line="320" w:lineRule="atLeast"/>
              <w:ind w:left="720"/>
              <w:textAlignment w:val="baseline"/>
              <w:rPr>
                <w:rFonts w:eastAsia="Times New Roman" w:cs="Arial"/>
                <w:color w:val="444444"/>
                <w:sz w:val="20"/>
                <w:szCs w:val="20"/>
              </w:rPr>
            </w:pPr>
            <w:r w:rsidRPr="00392DD7">
              <w:rPr>
                <w:rFonts w:eastAsia="Times New Roman" w:cs="Times New Roman"/>
                <w:color w:val="000000"/>
              </w:rPr>
              <w:t>d.</w:t>
            </w:r>
            <w:r w:rsidRPr="00392DD7">
              <w:rPr>
                <w:rFonts w:eastAsia="Times New Roman" w:cs="Times New Roman"/>
                <w:color w:val="000000"/>
                <w:sz w:val="14"/>
                <w:szCs w:val="14"/>
              </w:rPr>
              <w:t>     </w:t>
            </w:r>
            <w:r w:rsidRPr="005E74B6">
              <w:rPr>
                <w:rFonts w:eastAsia="Times New Roman" w:cs="Times New Roman"/>
                <w:color w:val="000000"/>
                <w:sz w:val="14"/>
                <w:szCs w:val="14"/>
              </w:rPr>
              <w:t> </w:t>
            </w:r>
            <w:r w:rsidRPr="00392DD7">
              <w:rPr>
                <w:rFonts w:eastAsia="Times New Roman" w:cs="Times New Roman"/>
                <w:color w:val="000000"/>
              </w:rPr>
              <w:t xml:space="preserve">The effects of </w:t>
            </w:r>
            <w:r w:rsidR="00580168" w:rsidRPr="005E74B6">
              <w:rPr>
                <w:rFonts w:eastAsia="Times New Roman" w:cs="Times New Roman"/>
                <w:color w:val="000000"/>
              </w:rPr>
              <w:t xml:space="preserve">colonial class system. </w:t>
            </w:r>
          </w:p>
          <w:p w:rsidR="00392DD7" w:rsidRPr="00392DD7" w:rsidRDefault="00392DD7" w:rsidP="00392DD7">
            <w:pPr>
              <w:shd w:val="clear" w:color="auto" w:fill="FFFFFF"/>
              <w:spacing w:after="0" w:line="320" w:lineRule="atLeast"/>
              <w:rPr>
                <w:rFonts w:eastAsia="Times New Roman" w:cs="Arial"/>
                <w:color w:val="444444"/>
                <w:sz w:val="20"/>
                <w:szCs w:val="20"/>
              </w:rPr>
            </w:pPr>
            <w:r w:rsidRPr="00392DD7">
              <w:rPr>
                <w:rFonts w:eastAsia="Times New Roman" w:cs="Times New Roman"/>
                <w:color w:val="000000"/>
              </w:rPr>
              <w:t> </w:t>
            </w:r>
          </w:p>
          <w:p w:rsidR="00392DD7" w:rsidRPr="00392DD7" w:rsidRDefault="00392DD7" w:rsidP="00392DD7">
            <w:pPr>
              <w:shd w:val="clear" w:color="auto" w:fill="FFFFFF"/>
              <w:spacing w:after="0" w:line="320" w:lineRule="atLeast"/>
              <w:rPr>
                <w:rFonts w:eastAsia="Times New Roman" w:cs="Arial"/>
                <w:b/>
                <w:color w:val="444444"/>
                <w:sz w:val="20"/>
                <w:szCs w:val="20"/>
              </w:rPr>
            </w:pPr>
            <w:r w:rsidRPr="00392DD7">
              <w:rPr>
                <w:rFonts w:eastAsia="Times New Roman" w:cs="Times New Roman"/>
                <w:b/>
                <w:color w:val="000000"/>
                <w:sz w:val="24"/>
                <w:szCs w:val="24"/>
              </w:rPr>
              <w:t>What students should be able to do:</w:t>
            </w:r>
          </w:p>
          <w:p w:rsidR="00EC03AE" w:rsidRPr="005E74B6" w:rsidRDefault="00392DD7" w:rsidP="00945F65">
            <w:pPr>
              <w:shd w:val="clear" w:color="auto" w:fill="FFFFFF"/>
              <w:spacing w:after="0" w:line="320" w:lineRule="atLeast"/>
              <w:ind w:left="660"/>
              <w:rPr>
                <w:rFonts w:eastAsia="Times New Roman" w:cs="Arial"/>
                <w:color w:val="444444"/>
                <w:sz w:val="20"/>
                <w:szCs w:val="20"/>
              </w:rPr>
            </w:pPr>
            <w:r w:rsidRPr="00392DD7">
              <w:rPr>
                <w:rFonts w:eastAsia="Times New Roman" w:cs="Times New Roman"/>
                <w:color w:val="000000"/>
                <w:sz w:val="24"/>
                <w:szCs w:val="24"/>
              </w:rPr>
              <w:t>a.</w:t>
            </w:r>
            <w:r w:rsidRPr="00392DD7">
              <w:rPr>
                <w:rFonts w:eastAsia="Times New Roman" w:cs="Times New Roman"/>
                <w:color w:val="000000"/>
                <w:sz w:val="14"/>
                <w:szCs w:val="14"/>
              </w:rPr>
              <w:t>      </w:t>
            </w:r>
            <w:r w:rsidRPr="005E74B6">
              <w:rPr>
                <w:rFonts w:eastAsia="Times New Roman" w:cs="Times New Roman"/>
                <w:color w:val="000000"/>
                <w:sz w:val="14"/>
                <w:szCs w:val="14"/>
              </w:rPr>
              <w:t> </w:t>
            </w:r>
            <w:r w:rsidRPr="00392DD7">
              <w:rPr>
                <w:rFonts w:eastAsia="Times New Roman" w:cs="Times New Roman"/>
                <w:color w:val="000000"/>
              </w:rPr>
              <w:t xml:space="preserve">Uses direct analogies, personal analogies, and compressed conflicts to explain political instability, </w:t>
            </w:r>
            <w:r w:rsidR="00945F65">
              <w:rPr>
                <w:rFonts w:eastAsia="Times New Roman" w:cs="Times New Roman"/>
                <w:color w:val="000000"/>
              </w:rPr>
              <w:t>revolution</w:t>
            </w:r>
            <w:r w:rsidRPr="00392DD7">
              <w:rPr>
                <w:rFonts w:eastAsia="Times New Roman" w:cs="Times New Roman"/>
                <w:color w:val="000000"/>
              </w:rPr>
              <w:t>, and conflict</w:t>
            </w:r>
          </w:p>
        </w:tc>
      </w:tr>
      <w:tr w:rsidR="00581E58" w:rsidRPr="005E74B6" w:rsidTr="005E74B6">
        <w:trPr>
          <w:trHeight w:val="602"/>
        </w:trPr>
        <w:tc>
          <w:tcPr>
            <w:tcW w:w="360" w:type="dxa"/>
            <w:vMerge/>
            <w:shd w:val="clear" w:color="auto" w:fill="D9D9D9"/>
          </w:tcPr>
          <w:p w:rsidR="00581E58" w:rsidRPr="005E74B6" w:rsidRDefault="00581E58" w:rsidP="001E4DE6">
            <w:pPr>
              <w:spacing w:after="0"/>
              <w:jc w:val="right"/>
              <w:rPr>
                <w:rFonts w:cs="Calibri"/>
                <w:b/>
                <w:sz w:val="32"/>
                <w:szCs w:val="32"/>
              </w:rPr>
            </w:pPr>
          </w:p>
        </w:tc>
        <w:tc>
          <w:tcPr>
            <w:tcW w:w="1620" w:type="dxa"/>
            <w:gridSpan w:val="2"/>
            <w:shd w:val="clear" w:color="auto" w:fill="D9D9D9"/>
          </w:tcPr>
          <w:p w:rsidR="00581E58" w:rsidRPr="005E74B6" w:rsidRDefault="00581E58" w:rsidP="001E4DE6">
            <w:pPr>
              <w:spacing w:after="0"/>
              <w:jc w:val="right"/>
              <w:rPr>
                <w:rFonts w:cs="Calibri"/>
                <w:b/>
              </w:rPr>
            </w:pPr>
            <w:r w:rsidRPr="005E74B6">
              <w:rPr>
                <w:rFonts w:cs="Calibri"/>
                <w:b/>
              </w:rPr>
              <w:t>Suggested Vocabulary</w:t>
            </w:r>
          </w:p>
        </w:tc>
        <w:tc>
          <w:tcPr>
            <w:tcW w:w="9720" w:type="dxa"/>
            <w:gridSpan w:val="13"/>
            <w:tcBorders>
              <w:bottom w:val="single" w:sz="4" w:space="0" w:color="auto"/>
            </w:tcBorders>
          </w:tcPr>
          <w:p w:rsidR="00581E58" w:rsidRPr="005E74B6" w:rsidRDefault="00804E18" w:rsidP="009624EC">
            <w:pPr>
              <w:pStyle w:val="ListParagraph"/>
              <w:numPr>
                <w:ilvl w:val="0"/>
                <w:numId w:val="3"/>
              </w:numPr>
              <w:spacing w:after="0" w:line="240" w:lineRule="auto"/>
              <w:rPr>
                <w:szCs w:val="20"/>
              </w:rPr>
            </w:pPr>
            <w:r w:rsidRPr="005E74B6">
              <w:rPr>
                <w:szCs w:val="20"/>
              </w:rPr>
              <w:t>Inequality</w:t>
            </w:r>
          </w:p>
          <w:p w:rsidR="00804E18" w:rsidRPr="005E74B6" w:rsidRDefault="00804E18" w:rsidP="009624EC">
            <w:pPr>
              <w:pStyle w:val="ListParagraph"/>
              <w:numPr>
                <w:ilvl w:val="0"/>
                <w:numId w:val="3"/>
              </w:numPr>
              <w:spacing w:after="0" w:line="240" w:lineRule="auto"/>
              <w:rPr>
                <w:szCs w:val="20"/>
              </w:rPr>
            </w:pPr>
            <w:r w:rsidRPr="005E74B6">
              <w:rPr>
                <w:szCs w:val="20"/>
              </w:rPr>
              <w:t>Poverty</w:t>
            </w:r>
          </w:p>
          <w:p w:rsidR="00804E18" w:rsidRPr="005E74B6" w:rsidRDefault="00804E18" w:rsidP="009624EC">
            <w:pPr>
              <w:pStyle w:val="ListParagraph"/>
              <w:numPr>
                <w:ilvl w:val="0"/>
                <w:numId w:val="3"/>
              </w:numPr>
              <w:spacing w:after="0" w:line="240" w:lineRule="auto"/>
              <w:rPr>
                <w:szCs w:val="20"/>
              </w:rPr>
            </w:pPr>
            <w:r w:rsidRPr="005E74B6">
              <w:rPr>
                <w:szCs w:val="20"/>
              </w:rPr>
              <w:t>Disparity</w:t>
            </w:r>
          </w:p>
          <w:p w:rsidR="00804E18" w:rsidRPr="005E74B6" w:rsidRDefault="00804E18" w:rsidP="009624EC">
            <w:pPr>
              <w:pStyle w:val="ListParagraph"/>
              <w:numPr>
                <w:ilvl w:val="0"/>
                <w:numId w:val="3"/>
              </w:numPr>
              <w:spacing w:after="0" w:line="240" w:lineRule="auto"/>
              <w:rPr>
                <w:szCs w:val="20"/>
              </w:rPr>
            </w:pPr>
            <w:r w:rsidRPr="005E74B6">
              <w:rPr>
                <w:szCs w:val="20"/>
              </w:rPr>
              <w:t>Revolution</w:t>
            </w:r>
          </w:p>
          <w:p w:rsidR="00804E18" w:rsidRPr="005E74B6" w:rsidRDefault="00804E18" w:rsidP="009624EC">
            <w:pPr>
              <w:pStyle w:val="ListParagraph"/>
              <w:numPr>
                <w:ilvl w:val="0"/>
                <w:numId w:val="3"/>
              </w:numPr>
              <w:spacing w:after="0" w:line="240" w:lineRule="auto"/>
              <w:rPr>
                <w:szCs w:val="20"/>
              </w:rPr>
            </w:pPr>
            <w:r w:rsidRPr="005E74B6">
              <w:rPr>
                <w:szCs w:val="20"/>
              </w:rPr>
              <w:t>NAFTA</w:t>
            </w:r>
          </w:p>
          <w:p w:rsidR="00804E18" w:rsidRPr="005E74B6" w:rsidRDefault="00804E18" w:rsidP="009624EC">
            <w:pPr>
              <w:pStyle w:val="ListParagraph"/>
              <w:numPr>
                <w:ilvl w:val="0"/>
                <w:numId w:val="3"/>
              </w:numPr>
              <w:spacing w:after="0" w:line="240" w:lineRule="auto"/>
              <w:rPr>
                <w:szCs w:val="20"/>
              </w:rPr>
            </w:pPr>
            <w:r w:rsidRPr="005E74B6">
              <w:rPr>
                <w:szCs w:val="20"/>
              </w:rPr>
              <w:t>Fidel Castro</w:t>
            </w:r>
          </w:p>
          <w:p w:rsidR="00804E18" w:rsidRPr="005E74B6" w:rsidRDefault="00804E18" w:rsidP="009624EC">
            <w:pPr>
              <w:pStyle w:val="ListParagraph"/>
              <w:numPr>
                <w:ilvl w:val="0"/>
                <w:numId w:val="3"/>
              </w:numPr>
              <w:spacing w:after="0" w:line="240" w:lineRule="auto"/>
              <w:rPr>
                <w:szCs w:val="20"/>
              </w:rPr>
            </w:pPr>
            <w:r w:rsidRPr="005E74B6">
              <w:rPr>
                <w:szCs w:val="20"/>
              </w:rPr>
              <w:t>Zapatistas</w:t>
            </w:r>
          </w:p>
          <w:p w:rsidR="00804E18" w:rsidRPr="005E74B6" w:rsidRDefault="00804E18" w:rsidP="009624EC">
            <w:pPr>
              <w:pStyle w:val="ListParagraph"/>
              <w:numPr>
                <w:ilvl w:val="0"/>
                <w:numId w:val="3"/>
              </w:numPr>
              <w:spacing w:after="0" w:line="240" w:lineRule="auto"/>
              <w:rPr>
                <w:szCs w:val="20"/>
              </w:rPr>
            </w:pPr>
            <w:r w:rsidRPr="005E74B6">
              <w:rPr>
                <w:szCs w:val="20"/>
              </w:rPr>
              <w:t>Cuban Revolution</w:t>
            </w:r>
          </w:p>
          <w:p w:rsidR="00105A91" w:rsidRPr="005E74B6" w:rsidRDefault="00105A91" w:rsidP="009624EC">
            <w:pPr>
              <w:pStyle w:val="ListParagraph"/>
              <w:numPr>
                <w:ilvl w:val="0"/>
                <w:numId w:val="3"/>
              </w:numPr>
              <w:spacing w:after="0" w:line="240" w:lineRule="auto"/>
              <w:rPr>
                <w:szCs w:val="20"/>
              </w:rPr>
            </w:pPr>
            <w:r w:rsidRPr="005E74B6">
              <w:rPr>
                <w:szCs w:val="20"/>
              </w:rPr>
              <w:t>Guerilla Movements</w:t>
            </w:r>
          </w:p>
          <w:p w:rsidR="00580168" w:rsidRPr="005E74B6" w:rsidRDefault="00580168" w:rsidP="009624EC">
            <w:pPr>
              <w:pStyle w:val="ListParagraph"/>
              <w:numPr>
                <w:ilvl w:val="0"/>
                <w:numId w:val="3"/>
              </w:numPr>
              <w:spacing w:after="0" w:line="240" w:lineRule="auto"/>
              <w:rPr>
                <w:szCs w:val="20"/>
              </w:rPr>
            </w:pPr>
            <w:r w:rsidRPr="005E74B6">
              <w:rPr>
                <w:szCs w:val="20"/>
              </w:rPr>
              <w:t>Mestizo</w:t>
            </w:r>
          </w:p>
          <w:p w:rsidR="00580168" w:rsidRPr="005E74B6" w:rsidRDefault="00580168" w:rsidP="009624EC">
            <w:pPr>
              <w:pStyle w:val="ListParagraph"/>
              <w:numPr>
                <w:ilvl w:val="0"/>
                <w:numId w:val="3"/>
              </w:numPr>
              <w:spacing w:after="0" w:line="240" w:lineRule="auto"/>
              <w:rPr>
                <w:szCs w:val="20"/>
              </w:rPr>
            </w:pPr>
            <w:r w:rsidRPr="005E74B6">
              <w:rPr>
                <w:szCs w:val="20"/>
              </w:rPr>
              <w:t>Mullato</w:t>
            </w:r>
          </w:p>
          <w:p w:rsidR="00580168" w:rsidRPr="005E74B6" w:rsidRDefault="00580168" w:rsidP="009624EC">
            <w:pPr>
              <w:pStyle w:val="ListParagraph"/>
              <w:numPr>
                <w:ilvl w:val="0"/>
                <w:numId w:val="3"/>
              </w:numPr>
              <w:spacing w:after="0" w:line="240" w:lineRule="auto"/>
              <w:rPr>
                <w:szCs w:val="20"/>
              </w:rPr>
            </w:pPr>
            <w:r w:rsidRPr="005E74B6">
              <w:rPr>
                <w:szCs w:val="20"/>
              </w:rPr>
              <w:t>Criollo</w:t>
            </w:r>
          </w:p>
        </w:tc>
      </w:tr>
      <w:tr w:rsidR="00581E58" w:rsidRPr="005E74B6" w:rsidTr="00B27560">
        <w:trPr>
          <w:trHeight w:val="602"/>
        </w:trPr>
        <w:tc>
          <w:tcPr>
            <w:tcW w:w="11700" w:type="dxa"/>
            <w:gridSpan w:val="16"/>
            <w:shd w:val="clear" w:color="auto" w:fill="D9D9D9"/>
          </w:tcPr>
          <w:p w:rsidR="00581E58" w:rsidRPr="005E74B6" w:rsidRDefault="00581E58" w:rsidP="00581E58">
            <w:pPr>
              <w:jc w:val="center"/>
              <w:rPr>
                <w:rFonts w:cs="Calibri"/>
                <w:b/>
                <w:sz w:val="36"/>
                <w:szCs w:val="24"/>
              </w:rPr>
            </w:pPr>
            <w:r w:rsidRPr="005E74B6">
              <w:rPr>
                <w:rFonts w:cs="Calibri"/>
                <w:b/>
                <w:sz w:val="36"/>
                <w:szCs w:val="24"/>
              </w:rPr>
              <w:t>PROCEDURES</w:t>
            </w:r>
          </w:p>
        </w:tc>
      </w:tr>
      <w:tr w:rsidR="003A3890" w:rsidRPr="005E74B6" w:rsidTr="003A3890">
        <w:trPr>
          <w:trHeight w:val="530"/>
        </w:trPr>
        <w:tc>
          <w:tcPr>
            <w:tcW w:w="360" w:type="dxa"/>
            <w:vMerge w:val="restart"/>
            <w:tcBorders>
              <w:right w:val="single" w:sz="4" w:space="0" w:color="auto"/>
            </w:tcBorders>
            <w:shd w:val="clear" w:color="auto" w:fill="D9D9D9"/>
          </w:tcPr>
          <w:p w:rsidR="00794FA7" w:rsidRPr="005E74B6" w:rsidRDefault="00794FA7" w:rsidP="00D77604">
            <w:pPr>
              <w:spacing w:after="0"/>
              <w:jc w:val="right"/>
              <w:rPr>
                <w:rFonts w:cs="Calibri"/>
                <w:b/>
                <w:sz w:val="32"/>
                <w:szCs w:val="32"/>
              </w:rPr>
            </w:pPr>
            <w:r w:rsidRPr="005E74B6">
              <w:rPr>
                <w:rFonts w:cs="Calibri"/>
                <w:b/>
                <w:sz w:val="32"/>
                <w:szCs w:val="32"/>
              </w:rPr>
              <w:t>A</w:t>
            </w:r>
          </w:p>
        </w:tc>
        <w:tc>
          <w:tcPr>
            <w:tcW w:w="1530" w:type="dxa"/>
            <w:vMerge w:val="restart"/>
            <w:tcBorders>
              <w:left w:val="single" w:sz="4" w:space="0" w:color="auto"/>
              <w:right w:val="single" w:sz="4" w:space="0" w:color="auto"/>
            </w:tcBorders>
            <w:shd w:val="clear" w:color="auto" w:fill="D9D9D9"/>
          </w:tcPr>
          <w:p w:rsidR="00323997" w:rsidRPr="005E74B6" w:rsidRDefault="00323997" w:rsidP="00D77604">
            <w:pPr>
              <w:spacing w:after="0"/>
              <w:jc w:val="right"/>
              <w:rPr>
                <w:rFonts w:cs="Calibri"/>
                <w:b/>
              </w:rPr>
            </w:pPr>
            <w:r w:rsidRPr="005E74B6">
              <w:rPr>
                <w:rFonts w:cs="Calibri"/>
                <w:b/>
              </w:rPr>
              <w:t>PHASE 1: Hook/</w:t>
            </w:r>
          </w:p>
          <w:p w:rsidR="00794FA7" w:rsidRPr="005E74B6" w:rsidRDefault="00794FA7" w:rsidP="00D77604">
            <w:pPr>
              <w:spacing w:after="0"/>
              <w:jc w:val="right"/>
              <w:rPr>
                <w:rFonts w:cs="Calibri"/>
              </w:rPr>
            </w:pPr>
            <w:r w:rsidRPr="005E74B6">
              <w:rPr>
                <w:rFonts w:cs="Calibri"/>
                <w:b/>
              </w:rPr>
              <w:t>Activating Strategy</w:t>
            </w:r>
          </w:p>
          <w:p w:rsidR="00794FA7" w:rsidRPr="005E74B6" w:rsidRDefault="00794FA7" w:rsidP="00D77604">
            <w:pPr>
              <w:spacing w:after="0"/>
              <w:rPr>
                <w:rFonts w:cs="Calibri"/>
              </w:rPr>
            </w:pPr>
          </w:p>
        </w:tc>
        <w:tc>
          <w:tcPr>
            <w:tcW w:w="1260" w:type="dxa"/>
            <w:gridSpan w:val="2"/>
            <w:tcBorders>
              <w:top w:val="single" w:sz="4" w:space="0" w:color="auto"/>
              <w:left w:val="single" w:sz="4" w:space="0" w:color="auto"/>
              <w:bottom w:val="nil"/>
              <w:right w:val="nil"/>
            </w:tcBorders>
          </w:tcPr>
          <w:p w:rsidR="00794FA7" w:rsidRPr="005E74B6" w:rsidRDefault="0014326A" w:rsidP="00D77604">
            <w:pPr>
              <w:spacing w:after="0"/>
              <w:rPr>
                <w:rFonts w:cs="Calibri"/>
                <w:sz w:val="16"/>
                <w:szCs w:val="16"/>
              </w:rPr>
            </w:pPr>
            <w:sdt>
              <w:sdtPr>
                <w:rPr>
                  <w:rFonts w:cs="Calibri"/>
                  <w:b/>
                  <w:sz w:val="16"/>
                  <w:szCs w:val="16"/>
                </w:rPr>
                <w:id w:val="-427030845"/>
                <w14:checkbox>
                  <w14:checked w14:val="0"/>
                  <w14:checkedState w14:val="2612" w14:font="ＭＳ ゴシック"/>
                  <w14:uncheckedState w14:val="2610" w14:font="ＭＳ ゴシック"/>
                </w14:checkbox>
              </w:sdtPr>
              <w:sdtEndPr/>
              <w:sdtContent>
                <w:r w:rsidR="00794FA7" w:rsidRPr="005E74B6">
                  <w:rPr>
                    <w:rFonts w:ascii="MS Gothic" w:eastAsia="MS Gothic" w:hAnsi="MS Gothic" w:cs="MS Gothic" w:hint="eastAsia"/>
                    <w:b/>
                    <w:sz w:val="16"/>
                    <w:szCs w:val="16"/>
                  </w:rPr>
                  <w:t>☐</w:t>
                </w:r>
              </w:sdtContent>
            </w:sdt>
            <w:r w:rsidR="00794FA7" w:rsidRPr="005E74B6">
              <w:rPr>
                <w:rFonts w:cs="Calibri"/>
                <w:sz w:val="16"/>
                <w:szCs w:val="16"/>
              </w:rPr>
              <w:t xml:space="preserve"> KWL</w:t>
            </w:r>
          </w:p>
          <w:p w:rsidR="00794FA7" w:rsidRPr="005E74B6" w:rsidRDefault="0014326A" w:rsidP="00794FA7">
            <w:pPr>
              <w:spacing w:after="0"/>
              <w:rPr>
                <w:rFonts w:cs="Calibri"/>
                <w:sz w:val="16"/>
                <w:szCs w:val="16"/>
              </w:rPr>
            </w:pPr>
            <w:sdt>
              <w:sdtPr>
                <w:rPr>
                  <w:rFonts w:cs="Calibri"/>
                  <w:b/>
                  <w:sz w:val="16"/>
                  <w:szCs w:val="16"/>
                </w:rPr>
                <w:id w:val="-17778274"/>
                <w14:checkbox>
                  <w14:checked w14:val="0"/>
                  <w14:checkedState w14:val="2612" w14:font="ＭＳ ゴシック"/>
                  <w14:uncheckedState w14:val="2610" w14:font="ＭＳ ゴシック"/>
                </w14:checkbox>
              </w:sdtPr>
              <w:sdtEndPr/>
              <w:sdtContent>
                <w:r w:rsidR="008868B5" w:rsidRPr="005E74B6">
                  <w:rPr>
                    <w:rFonts w:ascii="MS Gothic" w:eastAsia="MS Gothic" w:hAnsi="MS Gothic" w:cs="MS Gothic" w:hint="eastAsia"/>
                    <w:b/>
                    <w:sz w:val="16"/>
                    <w:szCs w:val="16"/>
                  </w:rPr>
                  <w:t>☐</w:t>
                </w:r>
              </w:sdtContent>
            </w:sdt>
            <w:r w:rsidR="00794FA7" w:rsidRPr="005E74B6">
              <w:rPr>
                <w:rFonts w:cs="Calibri"/>
                <w:sz w:val="16"/>
                <w:szCs w:val="16"/>
              </w:rPr>
              <w:t xml:space="preserve"> </w:t>
            </w:r>
            <w:r w:rsidR="003A3890" w:rsidRPr="005E74B6">
              <w:rPr>
                <w:rFonts w:cs="Calibri"/>
                <w:sz w:val="16"/>
                <w:szCs w:val="16"/>
              </w:rPr>
              <w:t>Wordsplash</w:t>
            </w:r>
          </w:p>
        </w:tc>
        <w:tc>
          <w:tcPr>
            <w:tcW w:w="1710" w:type="dxa"/>
            <w:gridSpan w:val="3"/>
            <w:tcBorders>
              <w:top w:val="single" w:sz="4" w:space="0" w:color="auto"/>
              <w:left w:val="nil"/>
              <w:bottom w:val="nil"/>
              <w:right w:val="nil"/>
            </w:tcBorders>
          </w:tcPr>
          <w:p w:rsidR="00794FA7" w:rsidRPr="005E74B6" w:rsidRDefault="0014326A" w:rsidP="00D77604">
            <w:pPr>
              <w:spacing w:after="0"/>
              <w:rPr>
                <w:rFonts w:cs="Calibri"/>
                <w:sz w:val="16"/>
                <w:szCs w:val="16"/>
              </w:rPr>
            </w:pPr>
            <w:sdt>
              <w:sdtPr>
                <w:rPr>
                  <w:rFonts w:cs="Calibri"/>
                  <w:b/>
                  <w:sz w:val="16"/>
                  <w:szCs w:val="16"/>
                </w:rPr>
                <w:id w:val="-2055063145"/>
                <w14:checkbox>
                  <w14:checked w14:val="0"/>
                  <w14:checkedState w14:val="2612" w14:font="ＭＳ ゴシック"/>
                  <w14:uncheckedState w14:val="2610" w14:font="ＭＳ ゴシック"/>
                </w14:checkbox>
              </w:sdtPr>
              <w:sdtEndPr/>
              <w:sdtContent>
                <w:r w:rsidR="00794FA7" w:rsidRPr="005E74B6">
                  <w:rPr>
                    <w:rFonts w:ascii="MS Gothic" w:eastAsia="MS Gothic" w:hAnsi="MS Gothic" w:cs="MS Gothic" w:hint="eastAsia"/>
                    <w:b/>
                    <w:sz w:val="16"/>
                    <w:szCs w:val="16"/>
                  </w:rPr>
                  <w:t>☐</w:t>
                </w:r>
              </w:sdtContent>
            </w:sdt>
            <w:r w:rsidR="00794FA7" w:rsidRPr="005E74B6">
              <w:rPr>
                <w:rFonts w:cs="Calibri"/>
                <w:sz w:val="16"/>
                <w:szCs w:val="16"/>
              </w:rPr>
              <w:t xml:space="preserve"> Draw Pic/Diagram</w:t>
            </w:r>
          </w:p>
          <w:p w:rsidR="00794FA7" w:rsidRPr="005E74B6" w:rsidRDefault="0014326A" w:rsidP="003A3890">
            <w:pPr>
              <w:spacing w:after="0"/>
              <w:rPr>
                <w:rFonts w:cs="Calibri"/>
                <w:sz w:val="16"/>
                <w:szCs w:val="16"/>
              </w:rPr>
            </w:pPr>
            <w:sdt>
              <w:sdtPr>
                <w:rPr>
                  <w:rFonts w:cs="Calibri"/>
                  <w:b/>
                  <w:sz w:val="16"/>
                  <w:szCs w:val="16"/>
                </w:rPr>
                <w:id w:val="-192697708"/>
                <w14:checkbox>
                  <w14:checked w14:val="0"/>
                  <w14:checkedState w14:val="2612" w14:font="ＭＳ ゴシック"/>
                  <w14:uncheckedState w14:val="2610" w14:font="ＭＳ ゴシック"/>
                </w14:checkbox>
              </w:sdtPr>
              <w:sdtEndPr/>
              <w:sdtContent>
                <w:r w:rsidR="003A3890" w:rsidRPr="005E74B6">
                  <w:rPr>
                    <w:rFonts w:ascii="MS Gothic" w:eastAsia="MS Gothic" w:hAnsi="MS Gothic" w:cs="MS Gothic" w:hint="eastAsia"/>
                    <w:b/>
                    <w:sz w:val="16"/>
                    <w:szCs w:val="16"/>
                  </w:rPr>
                  <w:t>☐</w:t>
                </w:r>
              </w:sdtContent>
            </w:sdt>
            <w:r w:rsidR="003A3890" w:rsidRPr="005E74B6">
              <w:rPr>
                <w:rFonts w:cs="Calibri"/>
                <w:sz w:val="16"/>
                <w:szCs w:val="16"/>
              </w:rPr>
              <w:t xml:space="preserve"> Brainstorm</w:t>
            </w:r>
          </w:p>
        </w:tc>
        <w:tc>
          <w:tcPr>
            <w:tcW w:w="1710" w:type="dxa"/>
            <w:gridSpan w:val="4"/>
            <w:tcBorders>
              <w:top w:val="single" w:sz="4" w:space="0" w:color="auto"/>
              <w:left w:val="nil"/>
              <w:bottom w:val="nil"/>
              <w:right w:val="nil"/>
            </w:tcBorders>
          </w:tcPr>
          <w:p w:rsidR="003A3890" w:rsidRPr="005E74B6" w:rsidRDefault="0014326A" w:rsidP="003A3890">
            <w:pPr>
              <w:spacing w:after="0"/>
              <w:rPr>
                <w:rFonts w:cs="Calibri"/>
                <w:sz w:val="16"/>
                <w:szCs w:val="16"/>
              </w:rPr>
            </w:pPr>
            <w:sdt>
              <w:sdtPr>
                <w:rPr>
                  <w:rFonts w:cs="Calibri"/>
                  <w:b/>
                  <w:sz w:val="16"/>
                  <w:szCs w:val="16"/>
                </w:rPr>
                <w:id w:val="879371634"/>
                <w14:checkbox>
                  <w14:checked w14:val="0"/>
                  <w14:checkedState w14:val="2612" w14:font="ＭＳ ゴシック"/>
                  <w14:uncheckedState w14:val="2610" w14:font="ＭＳ ゴシック"/>
                </w14:checkbox>
              </w:sdtPr>
              <w:sdtEndPr/>
              <w:sdtContent>
                <w:r w:rsidR="00E61AB1" w:rsidRPr="005E74B6">
                  <w:rPr>
                    <w:rFonts w:ascii="MS Gothic" w:eastAsia="MS Gothic" w:hAnsi="MS Gothic" w:cs="MS Gothic" w:hint="eastAsia"/>
                    <w:b/>
                    <w:sz w:val="16"/>
                    <w:szCs w:val="16"/>
                  </w:rPr>
                  <w:t>☐</w:t>
                </w:r>
              </w:sdtContent>
            </w:sdt>
            <w:r w:rsidR="003A3890" w:rsidRPr="005E74B6">
              <w:rPr>
                <w:rFonts w:cs="Calibri"/>
                <w:sz w:val="16"/>
                <w:szCs w:val="16"/>
              </w:rPr>
              <w:t xml:space="preserve"> Draw Pic/Diagram</w:t>
            </w:r>
          </w:p>
          <w:p w:rsidR="00794FA7" w:rsidRPr="005E74B6" w:rsidRDefault="0014326A" w:rsidP="00D77604">
            <w:pPr>
              <w:spacing w:after="0"/>
              <w:rPr>
                <w:rFonts w:cs="Calibri"/>
                <w:sz w:val="16"/>
                <w:szCs w:val="16"/>
              </w:rPr>
            </w:pPr>
            <w:sdt>
              <w:sdtPr>
                <w:rPr>
                  <w:rFonts w:cs="Calibri"/>
                  <w:b/>
                  <w:sz w:val="16"/>
                  <w:szCs w:val="16"/>
                </w:rPr>
                <w:id w:val="1474477406"/>
                <w14:checkbox>
                  <w14:checked w14:val="0"/>
                  <w14:checkedState w14:val="2612" w14:font="ＭＳ ゴシック"/>
                  <w14:uncheckedState w14:val="2610" w14:font="ＭＳ ゴシック"/>
                </w14:checkbox>
              </w:sdtPr>
              <w:sdtEndPr/>
              <w:sdtContent>
                <w:r w:rsidR="003A3890" w:rsidRPr="005E74B6">
                  <w:rPr>
                    <w:rFonts w:ascii="MS Gothic" w:eastAsia="MS Gothic" w:hAnsi="MS Gothic" w:cs="MS Gothic" w:hint="eastAsia"/>
                    <w:b/>
                    <w:sz w:val="16"/>
                    <w:szCs w:val="16"/>
                  </w:rPr>
                  <w:t>☐</w:t>
                </w:r>
              </w:sdtContent>
            </w:sdt>
            <w:r w:rsidR="00AF2410" w:rsidRPr="005E74B6">
              <w:rPr>
                <w:rFonts w:cs="Calibri"/>
                <w:sz w:val="16"/>
                <w:szCs w:val="16"/>
              </w:rPr>
              <w:t xml:space="preserve"> </w:t>
            </w:r>
            <w:r w:rsidR="003A3890" w:rsidRPr="005E74B6">
              <w:rPr>
                <w:rFonts w:cs="Calibri"/>
                <w:sz w:val="16"/>
                <w:szCs w:val="16"/>
              </w:rPr>
              <w:t>Anticipation Guide</w:t>
            </w:r>
          </w:p>
        </w:tc>
        <w:tc>
          <w:tcPr>
            <w:tcW w:w="1710" w:type="dxa"/>
            <w:gridSpan w:val="2"/>
            <w:tcBorders>
              <w:top w:val="single" w:sz="4" w:space="0" w:color="auto"/>
              <w:left w:val="nil"/>
              <w:bottom w:val="nil"/>
              <w:right w:val="nil"/>
            </w:tcBorders>
          </w:tcPr>
          <w:p w:rsidR="003A3890" w:rsidRPr="005E74B6" w:rsidRDefault="0014326A" w:rsidP="003A3890">
            <w:pPr>
              <w:spacing w:after="0"/>
              <w:rPr>
                <w:rFonts w:cs="Calibri"/>
                <w:sz w:val="16"/>
                <w:szCs w:val="16"/>
              </w:rPr>
            </w:pPr>
            <w:sdt>
              <w:sdtPr>
                <w:rPr>
                  <w:rFonts w:cs="Calibri"/>
                  <w:b/>
                  <w:sz w:val="16"/>
                  <w:szCs w:val="16"/>
                </w:rPr>
                <w:id w:val="609095760"/>
                <w14:checkbox>
                  <w14:checked w14:val="0"/>
                  <w14:checkedState w14:val="2612" w14:font="ＭＳ ゴシック"/>
                  <w14:uncheckedState w14:val="2610" w14:font="ＭＳ ゴシック"/>
                </w14:checkbox>
              </w:sdtPr>
              <w:sdtEndPr/>
              <w:sdtContent>
                <w:r w:rsidR="003A3890" w:rsidRPr="005E74B6">
                  <w:rPr>
                    <w:rFonts w:ascii="MS Gothic" w:eastAsia="MS Gothic" w:hAnsi="MS Gothic" w:cs="MS Gothic" w:hint="eastAsia"/>
                    <w:b/>
                    <w:sz w:val="16"/>
                    <w:szCs w:val="16"/>
                  </w:rPr>
                  <w:t>☐</w:t>
                </w:r>
              </w:sdtContent>
            </w:sdt>
            <w:r w:rsidR="003A3890" w:rsidRPr="005E74B6">
              <w:rPr>
                <w:rFonts w:cs="Calibri"/>
                <w:sz w:val="16"/>
                <w:szCs w:val="16"/>
              </w:rPr>
              <w:t xml:space="preserve"> Activating Acrostic</w:t>
            </w:r>
          </w:p>
          <w:p w:rsidR="00794FA7" w:rsidRPr="005E74B6" w:rsidRDefault="0014326A" w:rsidP="00D77604">
            <w:pPr>
              <w:spacing w:after="0"/>
              <w:rPr>
                <w:rFonts w:cs="Calibri"/>
                <w:sz w:val="16"/>
                <w:szCs w:val="16"/>
              </w:rPr>
            </w:pPr>
            <w:sdt>
              <w:sdtPr>
                <w:rPr>
                  <w:rFonts w:cs="Calibri"/>
                  <w:b/>
                  <w:sz w:val="16"/>
                  <w:szCs w:val="16"/>
                </w:rPr>
                <w:id w:val="147558285"/>
                <w14:checkbox>
                  <w14:checked w14:val="0"/>
                  <w14:checkedState w14:val="2612" w14:font="ＭＳ ゴシック"/>
                  <w14:uncheckedState w14:val="2610" w14:font="ＭＳ ゴシック"/>
                </w14:checkbox>
              </w:sdtPr>
              <w:sdtEndPr/>
              <w:sdtContent>
                <w:r w:rsidR="003A3890" w:rsidRPr="005E74B6">
                  <w:rPr>
                    <w:rFonts w:ascii="MS Gothic" w:eastAsia="MS Gothic" w:hAnsi="MS Gothic" w:cs="MS Gothic" w:hint="eastAsia"/>
                    <w:b/>
                    <w:sz w:val="16"/>
                    <w:szCs w:val="16"/>
                  </w:rPr>
                  <w:t>☐</w:t>
                </w:r>
              </w:sdtContent>
            </w:sdt>
            <w:r w:rsidR="003A3890" w:rsidRPr="005E74B6">
              <w:rPr>
                <w:rFonts w:cs="Calibri"/>
                <w:sz w:val="16"/>
                <w:szCs w:val="16"/>
              </w:rPr>
              <w:t xml:space="preserve"> Dear Teacher</w:t>
            </w:r>
          </w:p>
        </w:tc>
        <w:tc>
          <w:tcPr>
            <w:tcW w:w="3420" w:type="dxa"/>
            <w:gridSpan w:val="3"/>
            <w:tcBorders>
              <w:top w:val="single" w:sz="4" w:space="0" w:color="auto"/>
              <w:left w:val="nil"/>
              <w:bottom w:val="nil"/>
              <w:right w:val="single" w:sz="4" w:space="0" w:color="auto"/>
            </w:tcBorders>
          </w:tcPr>
          <w:p w:rsidR="003A3890" w:rsidRPr="005E74B6" w:rsidRDefault="0014326A" w:rsidP="003A3890">
            <w:pPr>
              <w:spacing w:after="0"/>
              <w:rPr>
                <w:rFonts w:cs="Calibri"/>
                <w:sz w:val="16"/>
                <w:szCs w:val="16"/>
              </w:rPr>
            </w:pPr>
            <w:sdt>
              <w:sdtPr>
                <w:rPr>
                  <w:rFonts w:cs="Calibri"/>
                  <w:b/>
                  <w:sz w:val="16"/>
                  <w:szCs w:val="16"/>
                </w:rPr>
                <w:id w:val="186732238"/>
                <w14:checkbox>
                  <w14:checked w14:val="0"/>
                  <w14:checkedState w14:val="2612" w14:font="ＭＳ ゴシック"/>
                  <w14:uncheckedState w14:val="2610" w14:font="ＭＳ ゴシック"/>
                </w14:checkbox>
              </w:sdtPr>
              <w:sdtEndPr/>
              <w:sdtContent>
                <w:r w:rsidR="00972B93" w:rsidRPr="005E74B6">
                  <w:rPr>
                    <w:rFonts w:ascii="MS Gothic" w:eastAsia="MS Gothic" w:hAnsi="MS Gothic" w:cs="MS Gothic" w:hint="eastAsia"/>
                    <w:b/>
                    <w:sz w:val="16"/>
                    <w:szCs w:val="16"/>
                  </w:rPr>
                  <w:t>☐</w:t>
                </w:r>
              </w:sdtContent>
            </w:sdt>
            <w:r w:rsidR="003A3890" w:rsidRPr="005E74B6">
              <w:rPr>
                <w:rFonts w:cs="Calibri"/>
                <w:sz w:val="16"/>
                <w:szCs w:val="16"/>
              </w:rPr>
              <w:t xml:space="preserve"> Sponge</w:t>
            </w:r>
          </w:p>
          <w:p w:rsidR="00794FA7" w:rsidRPr="005E74B6" w:rsidRDefault="0014326A" w:rsidP="00591F1B">
            <w:pPr>
              <w:spacing w:after="0"/>
              <w:rPr>
                <w:rFonts w:cs="Calibri"/>
                <w:sz w:val="16"/>
                <w:szCs w:val="16"/>
              </w:rPr>
            </w:pPr>
            <w:sdt>
              <w:sdtPr>
                <w:rPr>
                  <w:rFonts w:cs="Calibri"/>
                  <w:b/>
                  <w:sz w:val="16"/>
                  <w:szCs w:val="16"/>
                </w:rPr>
                <w:id w:val="2060744197"/>
                <w14:checkbox>
                  <w14:checked w14:val="1"/>
                  <w14:checkedState w14:val="2612" w14:font="ＭＳ ゴシック"/>
                  <w14:uncheckedState w14:val="2610" w14:font="ＭＳ ゴシック"/>
                </w14:checkbox>
              </w:sdtPr>
              <w:sdtEndPr/>
              <w:sdtContent>
                <w:r w:rsidR="008402B5" w:rsidRPr="005E74B6">
                  <w:rPr>
                    <w:rFonts w:ascii="MS Gothic" w:eastAsia="MS Gothic" w:hAnsi="MS Gothic" w:cs="MS Gothic" w:hint="eastAsia"/>
                    <w:b/>
                    <w:sz w:val="16"/>
                    <w:szCs w:val="16"/>
                  </w:rPr>
                  <w:t>☒</w:t>
                </w:r>
              </w:sdtContent>
            </w:sdt>
            <w:r w:rsidR="003A3890" w:rsidRPr="005E74B6">
              <w:rPr>
                <w:rFonts w:cs="Calibri"/>
                <w:sz w:val="16"/>
                <w:szCs w:val="16"/>
              </w:rPr>
              <w:t xml:space="preserve"> Other:</w:t>
            </w:r>
            <w:r w:rsidR="00A3471C" w:rsidRPr="005E74B6">
              <w:rPr>
                <w:rFonts w:cs="Calibri"/>
                <w:sz w:val="16"/>
                <w:szCs w:val="16"/>
              </w:rPr>
              <w:t xml:space="preserve"> </w:t>
            </w:r>
            <w:r w:rsidR="0004446E" w:rsidRPr="005E74B6">
              <w:rPr>
                <w:rFonts w:cs="Calibri"/>
                <w:sz w:val="16"/>
                <w:szCs w:val="16"/>
              </w:rPr>
              <w:t xml:space="preserve"> </w:t>
            </w:r>
            <w:r w:rsidR="00BF1791" w:rsidRPr="00ED7534">
              <w:rPr>
                <w:rFonts w:eastAsia="Times New Roman" w:cs="Times New Roman"/>
                <w:b/>
                <w:bCs/>
                <w:color w:val="000000"/>
                <w:sz w:val="18"/>
              </w:rPr>
              <w:t>Carousel Brainstorming Activity</w:t>
            </w:r>
          </w:p>
        </w:tc>
      </w:tr>
      <w:tr w:rsidR="00794FA7" w:rsidRPr="005E74B6" w:rsidTr="00CC6521">
        <w:trPr>
          <w:trHeight w:val="503"/>
        </w:trPr>
        <w:tc>
          <w:tcPr>
            <w:tcW w:w="360" w:type="dxa"/>
            <w:vMerge/>
            <w:tcBorders>
              <w:bottom w:val="single" w:sz="4" w:space="0" w:color="auto"/>
              <w:right w:val="single" w:sz="4" w:space="0" w:color="auto"/>
            </w:tcBorders>
            <w:shd w:val="clear" w:color="auto" w:fill="D9D9D9"/>
          </w:tcPr>
          <w:p w:rsidR="00794FA7" w:rsidRPr="005E74B6" w:rsidRDefault="00794FA7" w:rsidP="00D77604">
            <w:pPr>
              <w:spacing w:after="0"/>
              <w:jc w:val="right"/>
              <w:rPr>
                <w:rFonts w:cs="Calibri"/>
                <w:b/>
                <w:sz w:val="32"/>
                <w:szCs w:val="32"/>
              </w:rPr>
            </w:pPr>
          </w:p>
        </w:tc>
        <w:tc>
          <w:tcPr>
            <w:tcW w:w="1530" w:type="dxa"/>
            <w:vMerge/>
            <w:tcBorders>
              <w:left w:val="single" w:sz="4" w:space="0" w:color="auto"/>
              <w:bottom w:val="single" w:sz="4" w:space="0" w:color="auto"/>
              <w:right w:val="single" w:sz="4" w:space="0" w:color="auto"/>
            </w:tcBorders>
            <w:shd w:val="clear" w:color="auto" w:fill="D9D9D9"/>
          </w:tcPr>
          <w:p w:rsidR="00794FA7" w:rsidRPr="005E74B6" w:rsidRDefault="00794FA7" w:rsidP="00D77604">
            <w:pPr>
              <w:spacing w:after="0"/>
              <w:jc w:val="right"/>
              <w:rPr>
                <w:rFonts w:cs="Calibri"/>
                <w:b/>
              </w:rPr>
            </w:pPr>
          </w:p>
        </w:tc>
        <w:tc>
          <w:tcPr>
            <w:tcW w:w="9810" w:type="dxa"/>
            <w:gridSpan w:val="14"/>
            <w:tcBorders>
              <w:top w:val="nil"/>
              <w:left w:val="single" w:sz="4" w:space="0" w:color="auto"/>
              <w:bottom w:val="single" w:sz="4" w:space="0" w:color="auto"/>
              <w:right w:val="single" w:sz="4" w:space="0" w:color="auto"/>
            </w:tcBorders>
          </w:tcPr>
          <w:p w:rsidR="00EC03AE" w:rsidRPr="005E74B6" w:rsidRDefault="00794FA7" w:rsidP="008F3089">
            <w:pPr>
              <w:spacing w:after="0"/>
              <w:rPr>
                <w:rFonts w:cs="Calibri"/>
                <w:b/>
                <w:sz w:val="16"/>
                <w:szCs w:val="16"/>
              </w:rPr>
            </w:pPr>
            <w:r w:rsidRPr="005E74B6">
              <w:rPr>
                <w:rFonts w:cs="Calibri"/>
                <w:b/>
                <w:sz w:val="16"/>
                <w:szCs w:val="16"/>
              </w:rPr>
              <w:t>Details of Activator:</w:t>
            </w:r>
            <w:r w:rsidR="00EC03AE" w:rsidRPr="005E74B6">
              <w:rPr>
                <w:rFonts w:cs="Calibri"/>
                <w:b/>
                <w:sz w:val="16"/>
                <w:szCs w:val="16"/>
              </w:rPr>
              <w:t xml:space="preserve"> </w:t>
            </w:r>
          </w:p>
          <w:p w:rsidR="00CF6E10" w:rsidRPr="00BF1791" w:rsidRDefault="00BF1791" w:rsidP="00BF1791">
            <w:pPr>
              <w:shd w:val="clear" w:color="auto" w:fill="FFFFFF"/>
              <w:spacing w:after="0" w:line="320" w:lineRule="atLeast"/>
              <w:rPr>
                <w:rFonts w:eastAsia="Times New Roman" w:cs="Arial"/>
                <w:color w:val="444444"/>
                <w:sz w:val="20"/>
                <w:szCs w:val="20"/>
              </w:rPr>
            </w:pPr>
            <w:r w:rsidRPr="00ED7534">
              <w:rPr>
                <w:rFonts w:eastAsia="Times New Roman" w:cs="Times New Roman"/>
                <w:color w:val="000000"/>
              </w:rPr>
              <w:t>Students will participate in a</w:t>
            </w:r>
            <w:r w:rsidRPr="005E74B6">
              <w:rPr>
                <w:rFonts w:eastAsia="Times New Roman" w:cs="Times New Roman"/>
                <w:color w:val="000000"/>
              </w:rPr>
              <w:t> </w:t>
            </w:r>
            <w:r w:rsidRPr="00ED7534">
              <w:rPr>
                <w:rFonts w:eastAsia="Times New Roman" w:cs="Times New Roman"/>
                <w:b/>
                <w:bCs/>
                <w:color w:val="000000"/>
              </w:rPr>
              <w:t>Carousel Brainstorming Activity</w:t>
            </w:r>
            <w:r w:rsidRPr="00ED7534">
              <w:rPr>
                <w:rFonts w:eastAsia="Times New Roman" w:cs="Times New Roman"/>
                <w:color w:val="000000"/>
              </w:rPr>
              <w:t>. Students will inspect the question posed at each station, develop/record all ideas, and rotate to expand ideas at another station. </w:t>
            </w:r>
            <w:r w:rsidRPr="005E74B6">
              <w:rPr>
                <w:rFonts w:eastAsia="Times New Roman" w:cs="Times New Roman"/>
                <w:color w:val="000000"/>
              </w:rPr>
              <w:t> </w:t>
            </w:r>
            <w:r w:rsidRPr="00ED7534">
              <w:rPr>
                <w:rFonts w:eastAsia="Times New Roman" w:cs="Times New Roman"/>
                <w:color w:val="000000"/>
              </w:rPr>
              <w:t>Review the three types of metaphorical expressions experienced by the students: </w:t>
            </w:r>
            <w:r w:rsidRPr="005E74B6">
              <w:rPr>
                <w:rFonts w:eastAsia="Times New Roman" w:cs="Times New Roman"/>
                <w:color w:val="000000"/>
              </w:rPr>
              <w:t> </w:t>
            </w:r>
            <w:r w:rsidRPr="00ED7534">
              <w:rPr>
                <w:rFonts w:eastAsia="Times New Roman" w:cs="Times New Roman"/>
                <w:color w:val="000000"/>
              </w:rPr>
              <w:t>direct analogies, personal analogies, and compressed conflicts. Explain to the students that “today in social studies we are going to learn a new concept using these three types of metaphors.”</w:t>
            </w:r>
          </w:p>
        </w:tc>
      </w:tr>
      <w:tr w:rsidR="00C1033F" w:rsidRPr="005E74B6" w:rsidTr="00E61AB1">
        <w:trPr>
          <w:trHeight w:val="1007"/>
        </w:trPr>
        <w:tc>
          <w:tcPr>
            <w:tcW w:w="360" w:type="dxa"/>
            <w:vMerge w:val="restart"/>
            <w:tcBorders>
              <w:top w:val="single" w:sz="4" w:space="0" w:color="auto"/>
              <w:bottom w:val="single" w:sz="4" w:space="0" w:color="auto"/>
              <w:right w:val="single" w:sz="4" w:space="0" w:color="auto"/>
            </w:tcBorders>
            <w:shd w:val="clear" w:color="auto" w:fill="D9D9D9"/>
          </w:tcPr>
          <w:p w:rsidR="00C1033F" w:rsidRPr="005E74B6" w:rsidRDefault="00167BB4" w:rsidP="00D77604">
            <w:pPr>
              <w:spacing w:after="0"/>
              <w:jc w:val="right"/>
              <w:rPr>
                <w:rFonts w:cs="Calibri"/>
                <w:b/>
                <w:sz w:val="32"/>
                <w:szCs w:val="32"/>
              </w:rPr>
            </w:pPr>
            <w:r>
              <w:rPr>
                <w:rFonts w:cs="Calibri"/>
                <w:b/>
                <w:sz w:val="32"/>
                <w:szCs w:val="32"/>
              </w:rPr>
              <w:t xml:space="preserve"> </w:t>
            </w:r>
            <w:r w:rsidR="00C1033F" w:rsidRPr="005E74B6">
              <w:rPr>
                <w:rFonts w:cs="Calibri"/>
                <w:b/>
                <w:sz w:val="32"/>
                <w:szCs w:val="32"/>
              </w:rPr>
              <w:t>T</w:t>
            </w:r>
          </w:p>
        </w:tc>
        <w:tc>
          <w:tcPr>
            <w:tcW w:w="1530" w:type="dxa"/>
            <w:vMerge w:val="restart"/>
            <w:tcBorders>
              <w:top w:val="single" w:sz="4" w:space="0" w:color="auto"/>
              <w:left w:val="single" w:sz="4" w:space="0" w:color="auto"/>
              <w:right w:val="single" w:sz="4" w:space="0" w:color="auto"/>
            </w:tcBorders>
            <w:shd w:val="clear" w:color="auto" w:fill="D9D9D9"/>
          </w:tcPr>
          <w:p w:rsidR="00C1033F" w:rsidRPr="005E74B6" w:rsidRDefault="00C1033F" w:rsidP="00D77604">
            <w:pPr>
              <w:spacing w:after="0"/>
              <w:jc w:val="right"/>
              <w:rPr>
                <w:rFonts w:cs="Calibri"/>
              </w:rPr>
            </w:pPr>
            <w:r w:rsidRPr="005E74B6">
              <w:rPr>
                <w:rFonts w:cs="Calibri"/>
                <w:b/>
              </w:rPr>
              <w:t>Teaching STRATEGIES</w:t>
            </w:r>
            <w:r w:rsidRPr="005E74B6">
              <w:rPr>
                <w:rFonts w:cs="Calibri"/>
              </w:rPr>
              <w:t>:</w:t>
            </w:r>
          </w:p>
          <w:p w:rsidR="00C1033F" w:rsidRPr="005E74B6" w:rsidRDefault="00C1033F" w:rsidP="00D77604">
            <w:pPr>
              <w:spacing w:after="0"/>
              <w:jc w:val="right"/>
              <w:rPr>
                <w:rFonts w:cs="Calibri"/>
                <w:b/>
              </w:rPr>
            </w:pPr>
          </w:p>
        </w:tc>
        <w:tc>
          <w:tcPr>
            <w:tcW w:w="1440" w:type="dxa"/>
            <w:gridSpan w:val="3"/>
            <w:tcBorders>
              <w:top w:val="single" w:sz="4" w:space="0" w:color="auto"/>
              <w:left w:val="single" w:sz="4" w:space="0" w:color="auto"/>
              <w:bottom w:val="nil"/>
              <w:right w:val="nil"/>
            </w:tcBorders>
          </w:tcPr>
          <w:p w:rsidR="00C1033F" w:rsidRPr="005E74B6" w:rsidRDefault="0014326A" w:rsidP="00D77604">
            <w:pPr>
              <w:spacing w:after="0"/>
              <w:rPr>
                <w:rFonts w:cs="Calibri"/>
                <w:sz w:val="16"/>
                <w:szCs w:val="16"/>
              </w:rPr>
            </w:pPr>
            <w:sdt>
              <w:sdtPr>
                <w:rPr>
                  <w:rFonts w:cs="Calibri"/>
                  <w:b/>
                  <w:sz w:val="16"/>
                  <w:szCs w:val="16"/>
                </w:rPr>
                <w:id w:val="-1932192607"/>
                <w14:checkbox>
                  <w14:checked w14:val="0"/>
                  <w14:checkedState w14:val="2612" w14:font="ＭＳ ゴシック"/>
                  <w14:uncheckedState w14:val="2610" w14:font="ＭＳ ゴシック"/>
                </w14:checkbox>
              </w:sdtPr>
              <w:sdtEndPr/>
              <w:sdtContent>
                <w:r w:rsidR="00C711C1" w:rsidRPr="005E74B6">
                  <w:rPr>
                    <w:rFonts w:ascii="MS Gothic" w:eastAsia="MS Gothic" w:hAnsi="MS Gothic" w:cs="MS Gothic" w:hint="eastAsia"/>
                    <w:b/>
                    <w:sz w:val="16"/>
                    <w:szCs w:val="16"/>
                  </w:rPr>
                  <w:t>☐</w:t>
                </w:r>
              </w:sdtContent>
            </w:sdt>
            <w:r w:rsidR="00AF2410" w:rsidRPr="005E74B6">
              <w:rPr>
                <w:rFonts w:cs="Calibri"/>
                <w:sz w:val="16"/>
                <w:szCs w:val="16"/>
              </w:rPr>
              <w:t xml:space="preserve"> </w:t>
            </w:r>
            <w:r w:rsidR="00C1033F" w:rsidRPr="005E74B6">
              <w:rPr>
                <w:rFonts w:cs="Calibri"/>
                <w:sz w:val="16"/>
                <w:szCs w:val="16"/>
              </w:rPr>
              <w:t>Peer Tutoring</w:t>
            </w:r>
          </w:p>
          <w:p w:rsidR="00C1033F" w:rsidRPr="005E74B6" w:rsidRDefault="0014326A" w:rsidP="00D77604">
            <w:pPr>
              <w:spacing w:after="0"/>
              <w:rPr>
                <w:rFonts w:cs="Calibri"/>
                <w:sz w:val="16"/>
                <w:szCs w:val="16"/>
              </w:rPr>
            </w:pPr>
            <w:sdt>
              <w:sdtPr>
                <w:rPr>
                  <w:rFonts w:cs="Calibri"/>
                  <w:b/>
                  <w:sz w:val="16"/>
                  <w:szCs w:val="16"/>
                </w:rPr>
                <w:id w:val="1602687009"/>
                <w14:checkbox>
                  <w14:checked w14:val="0"/>
                  <w14:checkedState w14:val="2612" w14:font="ＭＳ ゴシック"/>
                  <w14:uncheckedState w14:val="2610" w14:font="ＭＳ ゴシック"/>
                </w14:checkbox>
              </w:sdtPr>
              <w:sdtEndPr/>
              <w:sdtContent>
                <w:r w:rsidR="00C1033F" w:rsidRPr="005E74B6">
                  <w:rPr>
                    <w:rFonts w:ascii="MS Gothic" w:eastAsia="MS Gothic" w:hAnsi="MS Gothic" w:cs="MS Gothic" w:hint="eastAsia"/>
                    <w:b/>
                    <w:sz w:val="16"/>
                    <w:szCs w:val="16"/>
                  </w:rPr>
                  <w:t>☐</w:t>
                </w:r>
              </w:sdtContent>
            </w:sdt>
            <w:r w:rsidR="00AF2410" w:rsidRPr="005E74B6">
              <w:rPr>
                <w:rFonts w:cs="Calibri"/>
                <w:sz w:val="16"/>
                <w:szCs w:val="16"/>
              </w:rPr>
              <w:t xml:space="preserve"> </w:t>
            </w:r>
            <w:r w:rsidR="00C1033F" w:rsidRPr="005E74B6">
              <w:rPr>
                <w:rFonts w:cs="Calibri"/>
                <w:sz w:val="16"/>
                <w:szCs w:val="16"/>
              </w:rPr>
              <w:t>Simulations</w:t>
            </w:r>
          </w:p>
          <w:p w:rsidR="00C1033F" w:rsidRPr="005E74B6" w:rsidRDefault="0014326A" w:rsidP="00D77604">
            <w:pPr>
              <w:spacing w:after="0"/>
              <w:rPr>
                <w:rFonts w:cs="Calibri"/>
                <w:sz w:val="16"/>
                <w:szCs w:val="16"/>
              </w:rPr>
            </w:pPr>
            <w:sdt>
              <w:sdtPr>
                <w:rPr>
                  <w:rFonts w:cs="Calibri"/>
                  <w:b/>
                  <w:sz w:val="16"/>
                  <w:szCs w:val="16"/>
                </w:rPr>
                <w:id w:val="-1331669853"/>
                <w14:checkbox>
                  <w14:checked w14:val="0"/>
                  <w14:checkedState w14:val="2612" w14:font="ＭＳ ゴシック"/>
                  <w14:uncheckedState w14:val="2610" w14:font="ＭＳ ゴシック"/>
                </w14:checkbox>
              </w:sdtPr>
              <w:sdtEndPr/>
              <w:sdtContent>
                <w:r w:rsidR="00017D42" w:rsidRPr="005E74B6">
                  <w:rPr>
                    <w:rFonts w:ascii="MS Gothic" w:eastAsia="MS Gothic" w:hAnsi="MS Gothic" w:cs="MS Gothic" w:hint="eastAsia"/>
                    <w:b/>
                    <w:sz w:val="16"/>
                    <w:szCs w:val="16"/>
                  </w:rPr>
                  <w:t>☐</w:t>
                </w:r>
              </w:sdtContent>
            </w:sdt>
            <w:r w:rsidR="00AF2410" w:rsidRPr="005E74B6">
              <w:rPr>
                <w:rFonts w:cs="Calibri"/>
                <w:sz w:val="16"/>
                <w:szCs w:val="16"/>
              </w:rPr>
              <w:t xml:space="preserve"> </w:t>
            </w:r>
            <w:r w:rsidR="00C1033F" w:rsidRPr="005E74B6">
              <w:rPr>
                <w:rFonts w:cs="Calibri"/>
                <w:sz w:val="16"/>
                <w:szCs w:val="16"/>
              </w:rPr>
              <w:t>Hands On</w:t>
            </w:r>
          </w:p>
          <w:p w:rsidR="00C1033F" w:rsidRPr="005E74B6" w:rsidRDefault="00C1033F" w:rsidP="00D77604">
            <w:pPr>
              <w:spacing w:after="0"/>
              <w:rPr>
                <w:rFonts w:cs="Calibri"/>
                <w:sz w:val="16"/>
                <w:szCs w:val="16"/>
              </w:rPr>
            </w:pPr>
          </w:p>
        </w:tc>
        <w:tc>
          <w:tcPr>
            <w:tcW w:w="1890" w:type="dxa"/>
            <w:gridSpan w:val="3"/>
            <w:tcBorders>
              <w:top w:val="single" w:sz="4" w:space="0" w:color="auto"/>
              <w:left w:val="nil"/>
              <w:bottom w:val="nil"/>
              <w:right w:val="nil"/>
            </w:tcBorders>
          </w:tcPr>
          <w:p w:rsidR="00C1033F" w:rsidRPr="005E74B6" w:rsidRDefault="0014326A" w:rsidP="00C1033F">
            <w:pPr>
              <w:spacing w:after="0"/>
              <w:rPr>
                <w:rFonts w:cs="Calibri"/>
                <w:sz w:val="16"/>
                <w:szCs w:val="16"/>
              </w:rPr>
            </w:pPr>
            <w:sdt>
              <w:sdtPr>
                <w:rPr>
                  <w:rFonts w:cs="Calibri"/>
                  <w:b/>
                  <w:sz w:val="16"/>
                  <w:szCs w:val="16"/>
                </w:rPr>
                <w:id w:val="2027363562"/>
                <w14:checkbox>
                  <w14:checked w14:val="0"/>
                  <w14:checkedState w14:val="2612" w14:font="ＭＳ ゴシック"/>
                  <w14:uncheckedState w14:val="2610" w14:font="ＭＳ ゴシック"/>
                </w14:checkbox>
              </w:sdtPr>
              <w:sdtEndPr/>
              <w:sdtContent>
                <w:r w:rsidR="00C1033F" w:rsidRPr="005E74B6">
                  <w:rPr>
                    <w:rFonts w:ascii="MS Gothic" w:eastAsia="MS Gothic" w:hAnsi="MS Gothic" w:cs="MS Gothic" w:hint="eastAsia"/>
                    <w:b/>
                    <w:sz w:val="16"/>
                    <w:szCs w:val="16"/>
                  </w:rPr>
                  <w:t>☐</w:t>
                </w:r>
              </w:sdtContent>
            </w:sdt>
            <w:r w:rsidR="00AF2410" w:rsidRPr="005E74B6">
              <w:rPr>
                <w:rFonts w:cs="Calibri"/>
                <w:sz w:val="16"/>
                <w:szCs w:val="16"/>
              </w:rPr>
              <w:t xml:space="preserve"> </w:t>
            </w:r>
            <w:r w:rsidR="00C1033F" w:rsidRPr="005E74B6">
              <w:rPr>
                <w:rFonts w:cs="Calibri"/>
                <w:sz w:val="16"/>
                <w:szCs w:val="16"/>
              </w:rPr>
              <w:t>Lecture</w:t>
            </w:r>
          </w:p>
          <w:p w:rsidR="00C1033F" w:rsidRPr="005E74B6" w:rsidRDefault="0014326A" w:rsidP="00C1033F">
            <w:pPr>
              <w:spacing w:after="0"/>
              <w:rPr>
                <w:rFonts w:cs="Calibri"/>
                <w:sz w:val="16"/>
                <w:szCs w:val="16"/>
              </w:rPr>
            </w:pPr>
            <w:sdt>
              <w:sdtPr>
                <w:rPr>
                  <w:rFonts w:cs="Calibri"/>
                  <w:b/>
                  <w:sz w:val="16"/>
                  <w:szCs w:val="16"/>
                </w:rPr>
                <w:id w:val="2139447941"/>
                <w14:checkbox>
                  <w14:checked w14:val="0"/>
                  <w14:checkedState w14:val="2612" w14:font="ＭＳ ゴシック"/>
                  <w14:uncheckedState w14:val="2610" w14:font="ＭＳ ゴシック"/>
                </w14:checkbox>
              </w:sdtPr>
              <w:sdtEndPr/>
              <w:sdtContent>
                <w:r w:rsidR="008868B5" w:rsidRPr="005E74B6">
                  <w:rPr>
                    <w:rFonts w:ascii="MS Gothic" w:eastAsia="MS Gothic" w:hAnsi="MS Gothic" w:cs="MS Gothic" w:hint="eastAsia"/>
                    <w:b/>
                    <w:sz w:val="16"/>
                    <w:szCs w:val="16"/>
                  </w:rPr>
                  <w:t>☐</w:t>
                </w:r>
              </w:sdtContent>
            </w:sdt>
            <w:r w:rsidR="00C1033F" w:rsidRPr="005E74B6">
              <w:rPr>
                <w:rFonts w:cs="Calibri"/>
                <w:sz w:val="16"/>
                <w:szCs w:val="16"/>
              </w:rPr>
              <w:t>Independent Activities</w:t>
            </w:r>
          </w:p>
          <w:p w:rsidR="00C1033F" w:rsidRPr="005E74B6" w:rsidRDefault="0014326A" w:rsidP="00C1033F">
            <w:pPr>
              <w:spacing w:after="0"/>
              <w:rPr>
                <w:rFonts w:cs="Calibri"/>
                <w:sz w:val="16"/>
                <w:szCs w:val="16"/>
              </w:rPr>
            </w:pPr>
            <w:sdt>
              <w:sdtPr>
                <w:rPr>
                  <w:rFonts w:cs="Calibri"/>
                  <w:b/>
                  <w:sz w:val="16"/>
                  <w:szCs w:val="16"/>
                </w:rPr>
                <w:id w:val="-444385005"/>
                <w14:checkbox>
                  <w14:checked w14:val="1"/>
                  <w14:checkedState w14:val="2612" w14:font="ＭＳ ゴシック"/>
                  <w14:uncheckedState w14:val="2610" w14:font="ＭＳ ゴシック"/>
                </w14:checkbox>
              </w:sdtPr>
              <w:sdtEndPr/>
              <w:sdtContent>
                <w:r w:rsidR="007721B8">
                  <w:rPr>
                    <w:rFonts w:ascii="MS Gothic" w:eastAsia="MS Gothic" w:hAnsi="MS Gothic" w:cs="Calibri" w:hint="eastAsia"/>
                    <w:b/>
                    <w:sz w:val="16"/>
                    <w:szCs w:val="16"/>
                  </w:rPr>
                  <w:t>☒</w:t>
                </w:r>
              </w:sdtContent>
            </w:sdt>
            <w:r w:rsidR="00AF2410" w:rsidRPr="005E74B6">
              <w:rPr>
                <w:rFonts w:cs="Calibri"/>
                <w:sz w:val="16"/>
                <w:szCs w:val="16"/>
              </w:rPr>
              <w:t xml:space="preserve"> </w:t>
            </w:r>
            <w:r w:rsidR="00C1033F" w:rsidRPr="005E74B6">
              <w:rPr>
                <w:rFonts w:cs="Calibri"/>
                <w:sz w:val="16"/>
                <w:szCs w:val="16"/>
              </w:rPr>
              <w:t>Cooperative Learning</w:t>
            </w:r>
          </w:p>
          <w:p w:rsidR="00C1033F" w:rsidRPr="005E74B6" w:rsidRDefault="00C1033F" w:rsidP="00C1033F">
            <w:pPr>
              <w:spacing w:after="0"/>
              <w:rPr>
                <w:rFonts w:cs="Calibri"/>
                <w:sz w:val="16"/>
                <w:szCs w:val="16"/>
              </w:rPr>
            </w:pPr>
          </w:p>
        </w:tc>
        <w:tc>
          <w:tcPr>
            <w:tcW w:w="1710" w:type="dxa"/>
            <w:gridSpan w:val="4"/>
            <w:tcBorders>
              <w:top w:val="single" w:sz="4" w:space="0" w:color="auto"/>
              <w:left w:val="nil"/>
              <w:bottom w:val="nil"/>
              <w:right w:val="nil"/>
            </w:tcBorders>
          </w:tcPr>
          <w:p w:rsidR="00AF2410" w:rsidRPr="005E74B6" w:rsidRDefault="0014326A" w:rsidP="00C1033F">
            <w:pPr>
              <w:spacing w:after="0"/>
              <w:rPr>
                <w:rFonts w:cs="Calibri"/>
                <w:sz w:val="16"/>
                <w:szCs w:val="16"/>
              </w:rPr>
            </w:pPr>
            <w:sdt>
              <w:sdtPr>
                <w:rPr>
                  <w:rFonts w:cs="Calibri"/>
                  <w:b/>
                  <w:sz w:val="16"/>
                  <w:szCs w:val="16"/>
                </w:rPr>
                <w:id w:val="1442195326"/>
                <w14:checkbox>
                  <w14:checked w14:val="0"/>
                  <w14:checkedState w14:val="2612" w14:font="ＭＳ ゴシック"/>
                  <w14:uncheckedState w14:val="2610" w14:font="ＭＳ ゴシック"/>
                </w14:checkbox>
              </w:sdtPr>
              <w:sdtEndPr/>
              <w:sdtContent>
                <w:r w:rsidR="00972B93" w:rsidRPr="005E74B6">
                  <w:rPr>
                    <w:rFonts w:ascii="MS Gothic" w:eastAsia="MS Gothic" w:hAnsi="MS Gothic" w:cs="MS Gothic" w:hint="eastAsia"/>
                    <w:b/>
                    <w:sz w:val="16"/>
                    <w:szCs w:val="16"/>
                  </w:rPr>
                  <w:t>☐</w:t>
                </w:r>
              </w:sdtContent>
            </w:sdt>
            <w:r w:rsidR="00C1033F" w:rsidRPr="005E74B6">
              <w:rPr>
                <w:rFonts w:cs="Calibri"/>
                <w:sz w:val="16"/>
                <w:szCs w:val="16"/>
              </w:rPr>
              <w:t xml:space="preserve"> </w:t>
            </w:r>
            <w:r w:rsidR="00AF2410" w:rsidRPr="005E74B6">
              <w:rPr>
                <w:rFonts w:cs="Calibri"/>
                <w:sz w:val="16"/>
                <w:szCs w:val="16"/>
              </w:rPr>
              <w:t xml:space="preserve"> Visuals</w:t>
            </w:r>
          </w:p>
          <w:p w:rsidR="00C1033F" w:rsidRPr="005E74B6" w:rsidRDefault="0014326A" w:rsidP="00C1033F">
            <w:pPr>
              <w:spacing w:after="0"/>
              <w:rPr>
                <w:rFonts w:cs="Calibri"/>
                <w:sz w:val="16"/>
                <w:szCs w:val="16"/>
              </w:rPr>
            </w:pPr>
            <w:sdt>
              <w:sdtPr>
                <w:rPr>
                  <w:rFonts w:cs="Calibri"/>
                  <w:b/>
                  <w:sz w:val="16"/>
                  <w:szCs w:val="16"/>
                </w:rPr>
                <w:id w:val="1629749581"/>
                <w14:checkbox>
                  <w14:checked w14:val="1"/>
                  <w14:checkedState w14:val="2612" w14:font="ＭＳ ゴシック"/>
                  <w14:uncheckedState w14:val="2610" w14:font="ＭＳ ゴシック"/>
                </w14:checkbox>
              </w:sdtPr>
              <w:sdtEndPr/>
              <w:sdtContent>
                <w:r w:rsidR="007721B8">
                  <w:rPr>
                    <w:rFonts w:ascii="MS Gothic" w:eastAsia="MS Gothic" w:hAnsi="MS Gothic" w:cs="Calibri" w:hint="eastAsia"/>
                    <w:b/>
                    <w:sz w:val="16"/>
                    <w:szCs w:val="16"/>
                  </w:rPr>
                  <w:t>☒</w:t>
                </w:r>
              </w:sdtContent>
            </w:sdt>
            <w:r w:rsidR="00C1033F" w:rsidRPr="005E74B6">
              <w:rPr>
                <w:rFonts w:cs="Calibri"/>
                <w:sz w:val="16"/>
                <w:szCs w:val="16"/>
              </w:rPr>
              <w:t xml:space="preserve"> Graphic Organizers</w:t>
            </w:r>
          </w:p>
          <w:p w:rsidR="00C1033F" w:rsidRPr="005E74B6" w:rsidRDefault="0014326A" w:rsidP="00C1033F">
            <w:pPr>
              <w:spacing w:after="0"/>
              <w:rPr>
                <w:rFonts w:cs="Calibri"/>
                <w:sz w:val="16"/>
                <w:szCs w:val="16"/>
              </w:rPr>
            </w:pPr>
            <w:sdt>
              <w:sdtPr>
                <w:rPr>
                  <w:rFonts w:cs="Calibri"/>
                  <w:b/>
                  <w:sz w:val="16"/>
                  <w:szCs w:val="16"/>
                </w:rPr>
                <w:id w:val="1835420771"/>
                <w14:checkbox>
                  <w14:checked w14:val="0"/>
                  <w14:checkedState w14:val="2612" w14:font="ＭＳ ゴシック"/>
                  <w14:uncheckedState w14:val="2610" w14:font="ＭＳ ゴシック"/>
                </w14:checkbox>
              </w:sdtPr>
              <w:sdtEndPr/>
              <w:sdtContent>
                <w:r w:rsidR="00C711C1" w:rsidRPr="005E74B6">
                  <w:rPr>
                    <w:rFonts w:ascii="MS Gothic" w:eastAsia="MS Gothic" w:hAnsi="MS Gothic" w:cs="MS Gothic" w:hint="eastAsia"/>
                    <w:b/>
                    <w:sz w:val="16"/>
                    <w:szCs w:val="16"/>
                  </w:rPr>
                  <w:t>☐</w:t>
                </w:r>
              </w:sdtContent>
            </w:sdt>
            <w:r w:rsidR="00C1033F" w:rsidRPr="005E74B6">
              <w:rPr>
                <w:rFonts w:cs="Calibri"/>
                <w:sz w:val="16"/>
                <w:szCs w:val="16"/>
              </w:rPr>
              <w:t xml:space="preserve"> Pairings</w:t>
            </w:r>
          </w:p>
          <w:p w:rsidR="00C1033F" w:rsidRPr="005E74B6" w:rsidRDefault="0014326A" w:rsidP="00C1033F">
            <w:pPr>
              <w:spacing w:after="0"/>
              <w:rPr>
                <w:rFonts w:cs="Calibri"/>
                <w:sz w:val="16"/>
                <w:szCs w:val="16"/>
              </w:rPr>
            </w:pPr>
            <w:sdt>
              <w:sdtPr>
                <w:rPr>
                  <w:rFonts w:cs="Calibri"/>
                  <w:b/>
                  <w:sz w:val="16"/>
                  <w:szCs w:val="16"/>
                </w:rPr>
                <w:id w:val="-869840467"/>
                <w14:checkbox>
                  <w14:checked w14:val="1"/>
                  <w14:checkedState w14:val="2612" w14:font="ＭＳ ゴシック"/>
                  <w14:uncheckedState w14:val="2610" w14:font="ＭＳ ゴシック"/>
                </w14:checkbox>
              </w:sdtPr>
              <w:sdtEndPr/>
              <w:sdtContent>
                <w:r w:rsidR="007721B8">
                  <w:rPr>
                    <w:rFonts w:ascii="MS Gothic" w:eastAsia="MS Gothic" w:hAnsi="MS Gothic" w:cs="Calibri" w:hint="eastAsia"/>
                    <w:b/>
                    <w:sz w:val="16"/>
                    <w:szCs w:val="16"/>
                  </w:rPr>
                  <w:t>☒</w:t>
                </w:r>
              </w:sdtContent>
            </w:sdt>
            <w:r w:rsidR="00C1033F" w:rsidRPr="005E74B6">
              <w:rPr>
                <w:rFonts w:cs="Calibri"/>
                <w:sz w:val="16"/>
                <w:szCs w:val="16"/>
              </w:rPr>
              <w:t xml:space="preserve"> Centers</w:t>
            </w:r>
          </w:p>
          <w:p w:rsidR="00C1033F" w:rsidRPr="005E74B6" w:rsidRDefault="00C1033F" w:rsidP="00D77604">
            <w:pPr>
              <w:spacing w:after="0"/>
              <w:rPr>
                <w:rFonts w:cs="Calibri"/>
                <w:sz w:val="16"/>
                <w:szCs w:val="16"/>
              </w:rPr>
            </w:pPr>
          </w:p>
        </w:tc>
        <w:tc>
          <w:tcPr>
            <w:tcW w:w="1350" w:type="dxa"/>
            <w:tcBorders>
              <w:top w:val="single" w:sz="4" w:space="0" w:color="auto"/>
              <w:left w:val="nil"/>
              <w:bottom w:val="nil"/>
              <w:right w:val="nil"/>
            </w:tcBorders>
          </w:tcPr>
          <w:p w:rsidR="00C1033F" w:rsidRPr="005E74B6" w:rsidRDefault="0014326A" w:rsidP="00C1033F">
            <w:pPr>
              <w:spacing w:after="0"/>
              <w:rPr>
                <w:rFonts w:cs="Calibri"/>
                <w:sz w:val="16"/>
                <w:szCs w:val="16"/>
              </w:rPr>
            </w:pPr>
            <w:sdt>
              <w:sdtPr>
                <w:rPr>
                  <w:rFonts w:cs="Calibri"/>
                  <w:b/>
                  <w:sz w:val="16"/>
                  <w:szCs w:val="16"/>
                </w:rPr>
                <w:id w:val="-50160571"/>
                <w14:checkbox>
                  <w14:checked w14:val="0"/>
                  <w14:checkedState w14:val="2612" w14:font="ＭＳ ゴシック"/>
                  <w14:uncheckedState w14:val="2610" w14:font="ＭＳ ゴシック"/>
                </w14:checkbox>
              </w:sdtPr>
              <w:sdtEndPr/>
              <w:sdtContent>
                <w:r w:rsidR="00465921" w:rsidRPr="005E74B6">
                  <w:rPr>
                    <w:rFonts w:ascii="MS Gothic" w:eastAsia="MS Gothic" w:hAnsi="MS Gothic" w:cs="MS Gothic" w:hint="eastAsia"/>
                    <w:b/>
                    <w:sz w:val="16"/>
                    <w:szCs w:val="16"/>
                  </w:rPr>
                  <w:t>☐</w:t>
                </w:r>
              </w:sdtContent>
            </w:sdt>
            <w:r w:rsidR="00C1033F" w:rsidRPr="005E74B6">
              <w:rPr>
                <w:rFonts w:cs="Calibri"/>
                <w:sz w:val="16"/>
                <w:szCs w:val="16"/>
              </w:rPr>
              <w:t xml:space="preserve"> Whole group instruction</w:t>
            </w:r>
          </w:p>
          <w:p w:rsidR="00C1033F" w:rsidRPr="005E74B6" w:rsidRDefault="0014326A" w:rsidP="00C1033F">
            <w:pPr>
              <w:spacing w:after="0"/>
              <w:rPr>
                <w:rFonts w:cs="Calibri"/>
                <w:sz w:val="16"/>
                <w:szCs w:val="16"/>
              </w:rPr>
            </w:pPr>
            <w:sdt>
              <w:sdtPr>
                <w:rPr>
                  <w:rFonts w:cs="Calibri"/>
                  <w:b/>
                  <w:sz w:val="16"/>
                  <w:szCs w:val="16"/>
                </w:rPr>
                <w:id w:val="1386765697"/>
                <w14:checkbox>
                  <w14:checked w14:val="0"/>
                  <w14:checkedState w14:val="2612" w14:font="ＭＳ ゴシック"/>
                  <w14:uncheckedState w14:val="2610" w14:font="ＭＳ ゴシック"/>
                </w14:checkbox>
              </w:sdtPr>
              <w:sdtEndPr/>
              <w:sdtContent>
                <w:r w:rsidR="00C1033F" w:rsidRPr="005E74B6">
                  <w:rPr>
                    <w:rFonts w:ascii="MS Gothic" w:eastAsia="MS Gothic" w:hAnsi="MS Gothic" w:cs="MS Gothic" w:hint="eastAsia"/>
                    <w:b/>
                    <w:sz w:val="16"/>
                    <w:szCs w:val="16"/>
                  </w:rPr>
                  <w:t>☐</w:t>
                </w:r>
              </w:sdtContent>
            </w:sdt>
            <w:r w:rsidR="00C1033F" w:rsidRPr="005E74B6">
              <w:rPr>
                <w:rFonts w:cs="Calibri"/>
                <w:sz w:val="16"/>
                <w:szCs w:val="16"/>
              </w:rPr>
              <w:t xml:space="preserve"> Projects</w:t>
            </w:r>
          </w:p>
          <w:p w:rsidR="00C1033F" w:rsidRPr="005E74B6" w:rsidRDefault="0014326A" w:rsidP="00D77604">
            <w:pPr>
              <w:spacing w:after="0"/>
              <w:rPr>
                <w:rFonts w:cs="Calibri"/>
                <w:sz w:val="16"/>
                <w:szCs w:val="16"/>
              </w:rPr>
            </w:pPr>
            <w:sdt>
              <w:sdtPr>
                <w:rPr>
                  <w:rFonts w:cs="Calibri"/>
                  <w:b/>
                  <w:sz w:val="16"/>
                  <w:szCs w:val="16"/>
                </w:rPr>
                <w:id w:val="1685406189"/>
                <w14:checkbox>
                  <w14:checked w14:val="0"/>
                  <w14:checkedState w14:val="2612" w14:font="ＭＳ ゴシック"/>
                  <w14:uncheckedState w14:val="2610" w14:font="ＭＳ ゴシック"/>
                </w14:checkbox>
              </w:sdtPr>
              <w:sdtEndPr/>
              <w:sdtContent>
                <w:r w:rsidR="00C711C1" w:rsidRPr="005E74B6">
                  <w:rPr>
                    <w:rFonts w:ascii="MS Gothic" w:eastAsia="MS Gothic" w:hAnsi="MS Gothic" w:cs="MS Gothic" w:hint="eastAsia"/>
                    <w:b/>
                    <w:sz w:val="16"/>
                    <w:szCs w:val="16"/>
                  </w:rPr>
                  <w:t>☐</w:t>
                </w:r>
              </w:sdtContent>
            </w:sdt>
            <w:r w:rsidR="00C1033F" w:rsidRPr="005E74B6">
              <w:rPr>
                <w:rFonts w:cs="Calibri"/>
                <w:sz w:val="16"/>
                <w:szCs w:val="16"/>
              </w:rPr>
              <w:t xml:space="preserve"> Technology Integration</w:t>
            </w:r>
          </w:p>
        </w:tc>
        <w:tc>
          <w:tcPr>
            <w:tcW w:w="1800" w:type="dxa"/>
            <w:gridSpan w:val="2"/>
            <w:tcBorders>
              <w:top w:val="single" w:sz="4" w:space="0" w:color="auto"/>
              <w:left w:val="nil"/>
              <w:bottom w:val="nil"/>
              <w:right w:val="nil"/>
            </w:tcBorders>
          </w:tcPr>
          <w:p w:rsidR="00C1033F" w:rsidRPr="005E74B6" w:rsidRDefault="0014326A" w:rsidP="003A3890">
            <w:pPr>
              <w:spacing w:after="0"/>
              <w:rPr>
                <w:rFonts w:cs="Calibri"/>
                <w:sz w:val="16"/>
                <w:szCs w:val="16"/>
              </w:rPr>
            </w:pPr>
            <w:sdt>
              <w:sdtPr>
                <w:rPr>
                  <w:rFonts w:cs="Calibri"/>
                  <w:b/>
                  <w:sz w:val="16"/>
                  <w:szCs w:val="16"/>
                </w:rPr>
                <w:id w:val="-579057799"/>
                <w14:checkbox>
                  <w14:checked w14:val="0"/>
                  <w14:checkedState w14:val="2612" w14:font="ＭＳ ゴシック"/>
                  <w14:uncheckedState w14:val="2610" w14:font="ＭＳ ゴシック"/>
                </w14:checkbox>
              </w:sdtPr>
              <w:sdtEndPr/>
              <w:sdtContent>
                <w:r w:rsidR="00C1033F" w:rsidRPr="005E74B6">
                  <w:rPr>
                    <w:rFonts w:ascii="MS Gothic" w:eastAsia="MS Gothic" w:hAnsi="MS Gothic" w:cs="MS Gothic" w:hint="eastAsia"/>
                    <w:b/>
                    <w:sz w:val="16"/>
                    <w:szCs w:val="16"/>
                  </w:rPr>
                  <w:t>☐</w:t>
                </w:r>
              </w:sdtContent>
            </w:sdt>
            <w:r w:rsidR="00C1033F" w:rsidRPr="005E74B6">
              <w:rPr>
                <w:rFonts w:cs="Calibri"/>
                <w:sz w:val="16"/>
                <w:szCs w:val="16"/>
              </w:rPr>
              <w:t xml:space="preserve"> Guided Reading</w:t>
            </w:r>
          </w:p>
          <w:p w:rsidR="00C1033F" w:rsidRPr="005E74B6" w:rsidRDefault="0014326A" w:rsidP="003A3890">
            <w:pPr>
              <w:spacing w:after="0"/>
              <w:rPr>
                <w:rFonts w:cs="Calibri"/>
                <w:sz w:val="16"/>
                <w:szCs w:val="16"/>
              </w:rPr>
            </w:pPr>
            <w:sdt>
              <w:sdtPr>
                <w:rPr>
                  <w:rFonts w:cs="Calibri"/>
                  <w:b/>
                  <w:sz w:val="16"/>
                  <w:szCs w:val="16"/>
                </w:rPr>
                <w:id w:val="1341967705"/>
                <w14:checkbox>
                  <w14:checked w14:val="0"/>
                  <w14:checkedState w14:val="2612" w14:font="ＭＳ ゴシック"/>
                  <w14:uncheckedState w14:val="2610" w14:font="ＭＳ ゴシック"/>
                </w14:checkbox>
              </w:sdtPr>
              <w:sdtEndPr/>
              <w:sdtContent>
                <w:r w:rsidR="00A65C56" w:rsidRPr="005E74B6">
                  <w:rPr>
                    <w:rFonts w:ascii="MS Gothic" w:eastAsia="MS Gothic" w:hAnsi="MS Gothic" w:cs="MS Gothic" w:hint="eastAsia"/>
                    <w:b/>
                    <w:sz w:val="16"/>
                    <w:szCs w:val="16"/>
                  </w:rPr>
                  <w:t>☐</w:t>
                </w:r>
              </w:sdtContent>
            </w:sdt>
            <w:r w:rsidR="00C1033F" w:rsidRPr="005E74B6">
              <w:rPr>
                <w:rFonts w:cs="Calibri"/>
                <w:sz w:val="16"/>
                <w:szCs w:val="16"/>
              </w:rPr>
              <w:t xml:space="preserve"> Response Cards</w:t>
            </w:r>
          </w:p>
          <w:p w:rsidR="00C1033F" w:rsidRPr="005E74B6" w:rsidRDefault="00C1033F" w:rsidP="00D77604">
            <w:pPr>
              <w:spacing w:after="0"/>
              <w:rPr>
                <w:rFonts w:cs="Calibri"/>
                <w:sz w:val="16"/>
                <w:szCs w:val="16"/>
              </w:rPr>
            </w:pPr>
          </w:p>
        </w:tc>
        <w:tc>
          <w:tcPr>
            <w:tcW w:w="1620" w:type="dxa"/>
            <w:tcBorders>
              <w:top w:val="single" w:sz="4" w:space="0" w:color="auto"/>
              <w:left w:val="nil"/>
              <w:bottom w:val="nil"/>
              <w:right w:val="single" w:sz="4" w:space="0" w:color="auto"/>
            </w:tcBorders>
          </w:tcPr>
          <w:p w:rsidR="00C1033F" w:rsidRPr="005E74B6" w:rsidRDefault="0014326A" w:rsidP="003A3890">
            <w:pPr>
              <w:spacing w:after="0"/>
              <w:rPr>
                <w:rFonts w:cs="Calibri"/>
                <w:sz w:val="16"/>
                <w:szCs w:val="16"/>
              </w:rPr>
            </w:pPr>
            <w:sdt>
              <w:sdtPr>
                <w:rPr>
                  <w:rFonts w:cs="Calibri"/>
                  <w:b/>
                  <w:sz w:val="16"/>
                  <w:szCs w:val="16"/>
                </w:rPr>
                <w:id w:val="-9830125"/>
                <w14:checkbox>
                  <w14:checked w14:val="0"/>
                  <w14:checkedState w14:val="2612" w14:font="ＭＳ ゴシック"/>
                  <w14:uncheckedState w14:val="2610" w14:font="ＭＳ ゴシック"/>
                </w14:checkbox>
              </w:sdtPr>
              <w:sdtEndPr/>
              <w:sdtContent>
                <w:r w:rsidR="00475C0D" w:rsidRPr="005E74B6">
                  <w:rPr>
                    <w:rFonts w:ascii="MS Gothic" w:eastAsia="MS Gothic" w:hAnsi="MS Gothic" w:cs="MS Gothic" w:hint="eastAsia"/>
                    <w:b/>
                    <w:sz w:val="16"/>
                    <w:szCs w:val="16"/>
                  </w:rPr>
                  <w:t>☐</w:t>
                </w:r>
              </w:sdtContent>
            </w:sdt>
            <w:r w:rsidR="00AF2410" w:rsidRPr="005E74B6">
              <w:rPr>
                <w:rFonts w:cs="Calibri"/>
                <w:sz w:val="16"/>
                <w:szCs w:val="16"/>
              </w:rPr>
              <w:t xml:space="preserve"> </w:t>
            </w:r>
            <w:r w:rsidR="00C1033F" w:rsidRPr="005E74B6">
              <w:rPr>
                <w:rFonts w:cs="Calibri"/>
                <w:sz w:val="16"/>
                <w:szCs w:val="16"/>
              </w:rPr>
              <w:t>Gallery Walk</w:t>
            </w:r>
          </w:p>
          <w:p w:rsidR="00C1033F" w:rsidRPr="005E74B6" w:rsidRDefault="0014326A" w:rsidP="003A3890">
            <w:pPr>
              <w:spacing w:after="0"/>
              <w:rPr>
                <w:rFonts w:cs="Calibri"/>
                <w:sz w:val="16"/>
                <w:szCs w:val="16"/>
              </w:rPr>
            </w:pPr>
            <w:sdt>
              <w:sdtPr>
                <w:rPr>
                  <w:rFonts w:cs="Calibri"/>
                  <w:b/>
                  <w:sz w:val="16"/>
                  <w:szCs w:val="16"/>
                </w:rPr>
                <w:id w:val="1877039825"/>
                <w14:checkbox>
                  <w14:checked w14:val="0"/>
                  <w14:checkedState w14:val="2612" w14:font="ＭＳ ゴシック"/>
                  <w14:uncheckedState w14:val="2610" w14:font="ＭＳ ゴシック"/>
                </w14:checkbox>
              </w:sdtPr>
              <w:sdtEndPr/>
              <w:sdtContent>
                <w:r w:rsidR="00AF2410" w:rsidRPr="005E74B6">
                  <w:rPr>
                    <w:rFonts w:ascii="MS Gothic" w:eastAsia="MS Gothic" w:hAnsi="MS Gothic" w:cs="MS Gothic" w:hint="eastAsia"/>
                    <w:b/>
                    <w:sz w:val="16"/>
                    <w:szCs w:val="16"/>
                  </w:rPr>
                  <w:t>☐</w:t>
                </w:r>
              </w:sdtContent>
            </w:sdt>
            <w:r w:rsidR="00AF2410" w:rsidRPr="005E74B6">
              <w:rPr>
                <w:rFonts w:cs="Calibri"/>
                <w:sz w:val="16"/>
                <w:szCs w:val="16"/>
              </w:rPr>
              <w:t xml:space="preserve"> </w:t>
            </w:r>
            <w:r w:rsidR="00C1033F" w:rsidRPr="005E74B6">
              <w:rPr>
                <w:rFonts w:cs="Calibri"/>
                <w:sz w:val="16"/>
                <w:szCs w:val="16"/>
              </w:rPr>
              <w:t>Quick Write</w:t>
            </w:r>
          </w:p>
          <w:p w:rsidR="00C1033F" w:rsidRPr="005E74B6" w:rsidRDefault="0014326A" w:rsidP="003A3890">
            <w:pPr>
              <w:spacing w:after="0"/>
              <w:rPr>
                <w:rFonts w:cs="Calibri"/>
                <w:sz w:val="16"/>
                <w:szCs w:val="16"/>
              </w:rPr>
            </w:pPr>
            <w:sdt>
              <w:sdtPr>
                <w:rPr>
                  <w:rFonts w:cs="Calibri"/>
                  <w:b/>
                  <w:sz w:val="16"/>
                  <w:szCs w:val="16"/>
                  <w:shd w:val="clear" w:color="auto" w:fill="FFFFFF" w:themeFill="background1"/>
                </w:rPr>
                <w:id w:val="1533158034"/>
                <w14:checkbox>
                  <w14:checked w14:val="0"/>
                  <w14:checkedState w14:val="2612" w14:font="ＭＳ ゴシック"/>
                  <w14:uncheckedState w14:val="2610" w14:font="ＭＳ ゴシック"/>
                </w14:checkbox>
              </w:sdtPr>
              <w:sdtEndPr/>
              <w:sdtContent>
                <w:r w:rsidR="00C711C1" w:rsidRPr="005E74B6">
                  <w:rPr>
                    <w:rFonts w:ascii="MS Gothic" w:eastAsia="MS Gothic" w:hAnsi="MS Gothic" w:cs="MS Gothic" w:hint="eastAsia"/>
                    <w:b/>
                    <w:sz w:val="16"/>
                    <w:szCs w:val="16"/>
                    <w:shd w:val="clear" w:color="auto" w:fill="FFFFFF" w:themeFill="background1"/>
                  </w:rPr>
                  <w:t>☐</w:t>
                </w:r>
              </w:sdtContent>
            </w:sdt>
            <w:r w:rsidR="00AF2410" w:rsidRPr="005E74B6">
              <w:rPr>
                <w:rFonts w:cs="Calibri"/>
                <w:sz w:val="16"/>
                <w:szCs w:val="16"/>
              </w:rPr>
              <w:t xml:space="preserve"> </w:t>
            </w:r>
            <w:r w:rsidR="00C1033F" w:rsidRPr="005E74B6">
              <w:rPr>
                <w:rFonts w:cs="Calibri"/>
                <w:sz w:val="16"/>
                <w:szCs w:val="16"/>
              </w:rPr>
              <w:t>Other:</w:t>
            </w:r>
          </w:p>
          <w:p w:rsidR="00C1033F" w:rsidRPr="005E74B6" w:rsidRDefault="00C1033F" w:rsidP="00D77604">
            <w:pPr>
              <w:spacing w:after="0"/>
              <w:rPr>
                <w:rFonts w:cs="Calibri"/>
                <w:sz w:val="16"/>
                <w:szCs w:val="16"/>
              </w:rPr>
            </w:pPr>
          </w:p>
        </w:tc>
      </w:tr>
      <w:tr w:rsidR="00C1033F" w:rsidRPr="005E74B6" w:rsidTr="00CC6521">
        <w:trPr>
          <w:trHeight w:val="638"/>
        </w:trPr>
        <w:tc>
          <w:tcPr>
            <w:tcW w:w="360" w:type="dxa"/>
            <w:vMerge/>
            <w:tcBorders>
              <w:top w:val="single" w:sz="4" w:space="0" w:color="auto"/>
              <w:bottom w:val="single" w:sz="4" w:space="0" w:color="auto"/>
              <w:right w:val="single" w:sz="4" w:space="0" w:color="auto"/>
            </w:tcBorders>
            <w:shd w:val="clear" w:color="auto" w:fill="D9D9D9"/>
          </w:tcPr>
          <w:p w:rsidR="00C1033F" w:rsidRPr="005E74B6" w:rsidRDefault="00C1033F" w:rsidP="00D77604">
            <w:pPr>
              <w:spacing w:after="0"/>
              <w:jc w:val="right"/>
              <w:rPr>
                <w:rFonts w:cs="Calibri"/>
                <w:b/>
                <w:sz w:val="32"/>
                <w:szCs w:val="32"/>
              </w:rPr>
            </w:pPr>
          </w:p>
        </w:tc>
        <w:tc>
          <w:tcPr>
            <w:tcW w:w="1530" w:type="dxa"/>
            <w:vMerge/>
            <w:tcBorders>
              <w:left w:val="single" w:sz="4" w:space="0" w:color="auto"/>
              <w:bottom w:val="single" w:sz="4" w:space="0" w:color="auto"/>
              <w:right w:val="single" w:sz="4" w:space="0" w:color="auto"/>
            </w:tcBorders>
            <w:shd w:val="clear" w:color="auto" w:fill="D9D9D9"/>
          </w:tcPr>
          <w:p w:rsidR="00C1033F" w:rsidRPr="005E74B6" w:rsidRDefault="00C1033F" w:rsidP="00D77604">
            <w:pPr>
              <w:spacing w:after="0"/>
              <w:jc w:val="right"/>
              <w:rPr>
                <w:rFonts w:cs="Calibri"/>
                <w:b/>
              </w:rPr>
            </w:pPr>
          </w:p>
        </w:tc>
        <w:tc>
          <w:tcPr>
            <w:tcW w:w="9810" w:type="dxa"/>
            <w:gridSpan w:val="14"/>
            <w:tcBorders>
              <w:top w:val="nil"/>
              <w:left w:val="single" w:sz="4" w:space="0" w:color="auto"/>
              <w:bottom w:val="single" w:sz="4" w:space="0" w:color="auto"/>
              <w:right w:val="single" w:sz="4" w:space="0" w:color="auto"/>
            </w:tcBorders>
          </w:tcPr>
          <w:p w:rsidR="00C1033F" w:rsidRPr="005E74B6" w:rsidRDefault="00C1033F" w:rsidP="008868B5">
            <w:pPr>
              <w:spacing w:after="0"/>
              <w:rPr>
                <w:rFonts w:cs="Calibri"/>
                <w:b/>
                <w:sz w:val="16"/>
                <w:szCs w:val="16"/>
              </w:rPr>
            </w:pPr>
            <w:r w:rsidRPr="005E74B6">
              <w:rPr>
                <w:rFonts w:cs="Calibri"/>
                <w:b/>
                <w:sz w:val="16"/>
                <w:szCs w:val="16"/>
              </w:rPr>
              <w:t>Details of Strategies:</w:t>
            </w:r>
            <w:r w:rsidR="00EC03AE" w:rsidRPr="005E74B6">
              <w:rPr>
                <w:rFonts w:cs="Calibri"/>
                <w:b/>
                <w:sz w:val="16"/>
                <w:szCs w:val="16"/>
              </w:rPr>
              <w:t xml:space="preserve"> </w:t>
            </w:r>
          </w:p>
          <w:p w:rsidR="00FF1A45" w:rsidRPr="005E74B6" w:rsidRDefault="007721B8" w:rsidP="00FC4FD0">
            <w:pPr>
              <w:spacing w:after="0" w:line="240" w:lineRule="auto"/>
              <w:contextualSpacing/>
              <w:rPr>
                <w:rFonts w:cs="Calibri"/>
              </w:rPr>
            </w:pPr>
            <w:r>
              <w:rPr>
                <w:rFonts w:cs="Calibri"/>
              </w:rPr>
              <w:t xml:space="preserve">Students will work cooperatively in groups to answer brainstorming questions using </w:t>
            </w:r>
            <w:r w:rsidR="00573734">
              <w:rPr>
                <w:rFonts w:cs="Calibri"/>
              </w:rPr>
              <w:t>carousel</w:t>
            </w:r>
            <w:r w:rsidR="00A403B5">
              <w:rPr>
                <w:rFonts w:cs="Calibri"/>
              </w:rPr>
              <w:t xml:space="preserve"> strategy</w:t>
            </w:r>
            <w:r>
              <w:rPr>
                <w:rFonts w:cs="Calibri"/>
              </w:rPr>
              <w:t>. Then students will</w:t>
            </w:r>
            <w:r w:rsidR="00A403B5">
              <w:rPr>
                <w:rFonts w:cs="Calibri"/>
              </w:rPr>
              <w:t xml:space="preserve"> </w:t>
            </w:r>
            <w:r w:rsidR="00D6764B">
              <w:rPr>
                <w:rFonts w:cs="Calibri"/>
              </w:rPr>
              <w:t xml:space="preserve">use graphic organizers to create analogies to further their understanding of the Cuban Revolution and the Zapatista Guerrilla Movement. </w:t>
            </w:r>
          </w:p>
        </w:tc>
      </w:tr>
      <w:tr w:rsidR="00CC6521" w:rsidRPr="005E74B6" w:rsidTr="003F71C9">
        <w:trPr>
          <w:trHeight w:val="1052"/>
        </w:trPr>
        <w:tc>
          <w:tcPr>
            <w:tcW w:w="360" w:type="dxa"/>
            <w:vMerge/>
            <w:tcBorders>
              <w:top w:val="single" w:sz="4" w:space="0" w:color="auto"/>
              <w:bottom w:val="single" w:sz="4" w:space="0" w:color="auto"/>
              <w:right w:val="single" w:sz="4" w:space="0" w:color="auto"/>
            </w:tcBorders>
            <w:shd w:val="clear" w:color="auto" w:fill="D9D9D9"/>
          </w:tcPr>
          <w:p w:rsidR="00794FA7" w:rsidRPr="005E74B6" w:rsidRDefault="00794FA7" w:rsidP="00D77604">
            <w:pPr>
              <w:spacing w:after="0"/>
              <w:jc w:val="right"/>
              <w:rPr>
                <w:rFonts w:cs="Calibri"/>
                <w:b/>
                <w:sz w:val="32"/>
                <w:szCs w:val="32"/>
              </w:rPr>
            </w:pPr>
          </w:p>
        </w:tc>
        <w:tc>
          <w:tcPr>
            <w:tcW w:w="1530" w:type="dxa"/>
            <w:vMerge w:val="restart"/>
            <w:tcBorders>
              <w:top w:val="single" w:sz="4" w:space="0" w:color="auto"/>
              <w:left w:val="single" w:sz="4" w:space="0" w:color="auto"/>
              <w:right w:val="single" w:sz="4" w:space="0" w:color="auto"/>
            </w:tcBorders>
            <w:shd w:val="clear" w:color="auto" w:fill="D9D9D9"/>
          </w:tcPr>
          <w:p w:rsidR="00794FA7" w:rsidRPr="005E74B6" w:rsidRDefault="00794FA7" w:rsidP="00D77604">
            <w:pPr>
              <w:spacing w:after="0"/>
              <w:jc w:val="right"/>
              <w:rPr>
                <w:rFonts w:cs="Calibri"/>
                <w:b/>
              </w:rPr>
            </w:pPr>
            <w:r w:rsidRPr="005E74B6">
              <w:rPr>
                <w:rFonts w:cs="Calibri"/>
                <w:b/>
              </w:rPr>
              <w:t>Differentiation</w:t>
            </w:r>
          </w:p>
          <w:p w:rsidR="00794FA7" w:rsidRPr="005E74B6" w:rsidRDefault="00794FA7" w:rsidP="00D77604">
            <w:pPr>
              <w:spacing w:after="0"/>
              <w:jc w:val="right"/>
              <w:rPr>
                <w:rFonts w:cs="Calibri"/>
              </w:rPr>
            </w:pPr>
            <w:r w:rsidRPr="005E74B6">
              <w:rPr>
                <w:rFonts w:cs="Calibri"/>
                <w:b/>
              </w:rPr>
              <w:t>STRATEGIES</w:t>
            </w:r>
            <w:r w:rsidRPr="005E74B6">
              <w:rPr>
                <w:rFonts w:cs="Calibri"/>
              </w:rPr>
              <w:t>:</w:t>
            </w:r>
          </w:p>
          <w:p w:rsidR="00794FA7" w:rsidRPr="005E74B6" w:rsidRDefault="00794FA7" w:rsidP="00D77604">
            <w:pPr>
              <w:spacing w:after="0"/>
              <w:jc w:val="right"/>
              <w:rPr>
                <w:rFonts w:cs="Calibri"/>
              </w:rPr>
            </w:pPr>
          </w:p>
          <w:p w:rsidR="00794FA7" w:rsidRPr="005E74B6" w:rsidRDefault="00794FA7" w:rsidP="00D77604">
            <w:pPr>
              <w:spacing w:after="0"/>
              <w:jc w:val="right"/>
              <w:rPr>
                <w:rFonts w:cs="Calibri"/>
                <w:b/>
              </w:rPr>
            </w:pPr>
          </w:p>
        </w:tc>
        <w:tc>
          <w:tcPr>
            <w:tcW w:w="2160" w:type="dxa"/>
            <w:gridSpan w:val="4"/>
            <w:tcBorders>
              <w:top w:val="single" w:sz="4" w:space="0" w:color="auto"/>
              <w:left w:val="single" w:sz="4" w:space="0" w:color="auto"/>
              <w:bottom w:val="nil"/>
              <w:right w:val="nil"/>
            </w:tcBorders>
          </w:tcPr>
          <w:p w:rsidR="00794FA7" w:rsidRPr="005E74B6" w:rsidRDefault="0014326A" w:rsidP="00D77604">
            <w:pPr>
              <w:spacing w:after="0"/>
              <w:rPr>
                <w:rFonts w:cs="Calibri"/>
                <w:sz w:val="16"/>
                <w:szCs w:val="16"/>
              </w:rPr>
            </w:pPr>
            <w:sdt>
              <w:sdtPr>
                <w:rPr>
                  <w:rFonts w:cs="Calibri"/>
                  <w:b/>
                  <w:sz w:val="16"/>
                  <w:szCs w:val="16"/>
                </w:rPr>
                <w:id w:val="2013797250"/>
                <w14:checkbox>
                  <w14:checked w14:val="0"/>
                  <w14:checkedState w14:val="2612" w14:font="ＭＳ ゴシック"/>
                  <w14:uncheckedState w14:val="2610" w14:font="ＭＳ ゴシック"/>
                </w14:checkbox>
              </w:sdtPr>
              <w:sdtEndPr/>
              <w:sdtContent>
                <w:r w:rsidR="008868B5" w:rsidRPr="005E74B6">
                  <w:rPr>
                    <w:rFonts w:ascii="MS Gothic" w:eastAsia="MS Gothic" w:hAnsi="MS Gothic" w:cs="MS Gothic" w:hint="eastAsia"/>
                    <w:b/>
                    <w:sz w:val="16"/>
                    <w:szCs w:val="16"/>
                  </w:rPr>
                  <w:t>☐</w:t>
                </w:r>
              </w:sdtContent>
            </w:sdt>
            <w:r w:rsidR="003A3890" w:rsidRPr="005E74B6">
              <w:rPr>
                <w:rFonts w:cs="Calibri"/>
                <w:sz w:val="16"/>
                <w:szCs w:val="16"/>
              </w:rPr>
              <w:t xml:space="preserve"> </w:t>
            </w:r>
            <w:r w:rsidR="00794FA7" w:rsidRPr="005E74B6">
              <w:rPr>
                <w:rFonts w:cs="Calibri"/>
                <w:sz w:val="16"/>
                <w:szCs w:val="16"/>
              </w:rPr>
              <w:t>Anchor Activities</w:t>
            </w:r>
          </w:p>
          <w:p w:rsidR="00794FA7" w:rsidRPr="005E74B6" w:rsidRDefault="0014326A" w:rsidP="00D77604">
            <w:pPr>
              <w:spacing w:after="0"/>
              <w:rPr>
                <w:rFonts w:cs="Calibri"/>
                <w:sz w:val="16"/>
                <w:szCs w:val="16"/>
              </w:rPr>
            </w:pPr>
            <w:sdt>
              <w:sdtPr>
                <w:rPr>
                  <w:rFonts w:cs="Calibri"/>
                  <w:b/>
                  <w:sz w:val="16"/>
                  <w:szCs w:val="16"/>
                </w:rPr>
                <w:id w:val="-1567956147"/>
                <w14:checkbox>
                  <w14:checked w14:val="0"/>
                  <w14:checkedState w14:val="2612" w14:font="ＭＳ ゴシック"/>
                  <w14:uncheckedState w14:val="2610" w14:font="ＭＳ ゴシック"/>
                </w14:checkbox>
              </w:sdtPr>
              <w:sdtEndPr/>
              <w:sdtContent>
                <w:r w:rsidR="00C12220" w:rsidRPr="005E74B6">
                  <w:rPr>
                    <w:rFonts w:ascii="MS Gothic" w:eastAsia="MS Gothic" w:hAnsi="MS Gothic" w:cs="MS Gothic" w:hint="eastAsia"/>
                    <w:b/>
                    <w:sz w:val="16"/>
                    <w:szCs w:val="16"/>
                  </w:rPr>
                  <w:t>☐</w:t>
                </w:r>
              </w:sdtContent>
            </w:sdt>
            <w:r w:rsidR="003A3890" w:rsidRPr="005E74B6">
              <w:rPr>
                <w:rFonts w:cs="Calibri"/>
                <w:sz w:val="16"/>
                <w:szCs w:val="16"/>
              </w:rPr>
              <w:t xml:space="preserve"> </w:t>
            </w:r>
            <w:r w:rsidR="00794FA7" w:rsidRPr="005E74B6">
              <w:rPr>
                <w:rFonts w:cs="Calibri"/>
                <w:sz w:val="16"/>
                <w:szCs w:val="16"/>
              </w:rPr>
              <w:t>Choices of Review</w:t>
            </w:r>
          </w:p>
          <w:p w:rsidR="00794FA7" w:rsidRPr="005E74B6" w:rsidRDefault="0014326A" w:rsidP="00D77604">
            <w:pPr>
              <w:spacing w:after="0"/>
              <w:rPr>
                <w:rFonts w:cs="Calibri"/>
                <w:sz w:val="16"/>
                <w:szCs w:val="16"/>
              </w:rPr>
            </w:pPr>
            <w:sdt>
              <w:sdtPr>
                <w:rPr>
                  <w:rFonts w:cs="Calibri"/>
                  <w:b/>
                  <w:sz w:val="16"/>
                  <w:szCs w:val="16"/>
                </w:rPr>
                <w:id w:val="284856837"/>
                <w14:checkbox>
                  <w14:checked w14:val="1"/>
                  <w14:checkedState w14:val="2612" w14:font="ＭＳ ゴシック"/>
                  <w14:uncheckedState w14:val="2610" w14:font="ＭＳ ゴシック"/>
                </w14:checkbox>
              </w:sdtPr>
              <w:sdtEndPr/>
              <w:sdtContent>
                <w:r w:rsidR="00B723DF" w:rsidRPr="005E74B6">
                  <w:rPr>
                    <w:rFonts w:ascii="MS Gothic" w:eastAsia="MS Gothic" w:hAnsi="MS Gothic" w:cs="MS Gothic" w:hint="eastAsia"/>
                    <w:b/>
                    <w:sz w:val="16"/>
                    <w:szCs w:val="16"/>
                  </w:rPr>
                  <w:t>☒</w:t>
                </w:r>
              </w:sdtContent>
            </w:sdt>
            <w:r w:rsidR="003A3890" w:rsidRPr="005E74B6">
              <w:rPr>
                <w:rFonts w:cs="Calibri"/>
                <w:sz w:val="16"/>
                <w:szCs w:val="16"/>
              </w:rPr>
              <w:t xml:space="preserve"> </w:t>
            </w:r>
            <w:r w:rsidR="00794FA7" w:rsidRPr="005E74B6">
              <w:rPr>
                <w:rFonts w:cs="Calibri"/>
                <w:sz w:val="16"/>
                <w:szCs w:val="16"/>
              </w:rPr>
              <w:t>Flexible grouping/ seating</w:t>
            </w:r>
          </w:p>
          <w:p w:rsidR="00794FA7" w:rsidRPr="005E74B6" w:rsidRDefault="00794FA7" w:rsidP="00D77604">
            <w:pPr>
              <w:spacing w:after="0"/>
              <w:rPr>
                <w:rFonts w:cs="Calibri"/>
                <w:sz w:val="16"/>
                <w:szCs w:val="16"/>
              </w:rPr>
            </w:pPr>
          </w:p>
        </w:tc>
        <w:tc>
          <w:tcPr>
            <w:tcW w:w="1350" w:type="dxa"/>
            <w:gridSpan w:val="3"/>
            <w:tcBorders>
              <w:top w:val="single" w:sz="4" w:space="0" w:color="auto"/>
              <w:left w:val="nil"/>
              <w:bottom w:val="nil"/>
              <w:right w:val="nil"/>
            </w:tcBorders>
          </w:tcPr>
          <w:p w:rsidR="003A2207" w:rsidRPr="005E74B6" w:rsidRDefault="0014326A" w:rsidP="003A2207">
            <w:pPr>
              <w:spacing w:after="0"/>
              <w:rPr>
                <w:rFonts w:cs="Calibri"/>
                <w:sz w:val="16"/>
                <w:szCs w:val="16"/>
              </w:rPr>
            </w:pPr>
            <w:sdt>
              <w:sdtPr>
                <w:rPr>
                  <w:rFonts w:cs="Calibri"/>
                  <w:b/>
                  <w:sz w:val="16"/>
                  <w:szCs w:val="16"/>
                </w:rPr>
                <w:id w:val="-1270461602"/>
                <w14:checkbox>
                  <w14:checked w14:val="0"/>
                  <w14:checkedState w14:val="2612" w14:font="ＭＳ ゴシック"/>
                  <w14:uncheckedState w14:val="2610" w14:font="ＭＳ ゴシック"/>
                </w14:checkbox>
              </w:sdtPr>
              <w:sdtEndPr/>
              <w:sdtContent>
                <w:r w:rsidR="003A2207" w:rsidRPr="005E74B6">
                  <w:rPr>
                    <w:rFonts w:ascii="MS Gothic" w:eastAsia="MS Gothic" w:hAnsi="MS Gothic" w:cs="MS Gothic" w:hint="eastAsia"/>
                    <w:b/>
                    <w:sz w:val="16"/>
                    <w:szCs w:val="16"/>
                  </w:rPr>
                  <w:t>☐</w:t>
                </w:r>
              </w:sdtContent>
            </w:sdt>
            <w:r w:rsidR="003A2207" w:rsidRPr="005E74B6">
              <w:rPr>
                <w:rFonts w:cs="Calibri"/>
                <w:sz w:val="16"/>
                <w:szCs w:val="16"/>
              </w:rPr>
              <w:t xml:space="preserve"> Simulations</w:t>
            </w:r>
          </w:p>
          <w:p w:rsidR="00CC6521" w:rsidRPr="005E74B6" w:rsidRDefault="0014326A" w:rsidP="003A2207">
            <w:pPr>
              <w:spacing w:after="0"/>
              <w:rPr>
                <w:rFonts w:cs="Calibri"/>
                <w:sz w:val="16"/>
                <w:szCs w:val="16"/>
              </w:rPr>
            </w:pPr>
            <w:sdt>
              <w:sdtPr>
                <w:rPr>
                  <w:rFonts w:cs="Calibri"/>
                  <w:b/>
                  <w:sz w:val="16"/>
                  <w:szCs w:val="16"/>
                </w:rPr>
                <w:id w:val="-1425177421"/>
                <w14:checkbox>
                  <w14:checked w14:val="0"/>
                  <w14:checkedState w14:val="2612" w14:font="ＭＳ ゴシック"/>
                  <w14:uncheckedState w14:val="2610" w14:font="ＭＳ ゴシック"/>
                </w14:checkbox>
              </w:sdtPr>
              <w:sdtEndPr/>
              <w:sdtContent>
                <w:r w:rsidR="00017D42" w:rsidRPr="005E74B6">
                  <w:rPr>
                    <w:rFonts w:ascii="MS Gothic" w:eastAsia="MS Gothic" w:hAnsi="MS Gothic" w:cs="MS Gothic" w:hint="eastAsia"/>
                    <w:b/>
                    <w:sz w:val="16"/>
                    <w:szCs w:val="16"/>
                  </w:rPr>
                  <w:t>☐</w:t>
                </w:r>
              </w:sdtContent>
            </w:sdt>
            <w:r w:rsidR="003A2207" w:rsidRPr="005E74B6">
              <w:rPr>
                <w:rFonts w:cs="Calibri"/>
                <w:sz w:val="16"/>
                <w:szCs w:val="16"/>
              </w:rPr>
              <w:t xml:space="preserve"> </w:t>
            </w:r>
            <w:r w:rsidR="00CC6521" w:rsidRPr="005E74B6">
              <w:rPr>
                <w:rFonts w:cs="Calibri"/>
                <w:sz w:val="16"/>
                <w:szCs w:val="16"/>
              </w:rPr>
              <w:t>Games</w:t>
            </w:r>
            <w:r w:rsidR="00794FA7" w:rsidRPr="005E74B6">
              <w:rPr>
                <w:rFonts w:cs="Calibri"/>
                <w:sz w:val="16"/>
                <w:szCs w:val="16"/>
              </w:rPr>
              <w:t xml:space="preserve"> </w:t>
            </w:r>
          </w:p>
          <w:p w:rsidR="003A2207" w:rsidRPr="005E74B6" w:rsidRDefault="0014326A" w:rsidP="003A2207">
            <w:pPr>
              <w:spacing w:after="0"/>
              <w:rPr>
                <w:rFonts w:cs="Calibri"/>
                <w:sz w:val="16"/>
                <w:szCs w:val="16"/>
              </w:rPr>
            </w:pPr>
            <w:sdt>
              <w:sdtPr>
                <w:rPr>
                  <w:rFonts w:cs="Calibri"/>
                  <w:b/>
                  <w:sz w:val="16"/>
                  <w:szCs w:val="16"/>
                </w:rPr>
                <w:id w:val="-1421872136"/>
                <w14:checkbox>
                  <w14:checked w14:val="0"/>
                  <w14:checkedState w14:val="2612" w14:font="ＭＳ ゴシック"/>
                  <w14:uncheckedState w14:val="2610" w14:font="ＭＳ ゴシック"/>
                </w14:checkbox>
              </w:sdtPr>
              <w:sdtEndPr/>
              <w:sdtContent>
                <w:r w:rsidR="00DD7C1A" w:rsidRPr="005E74B6">
                  <w:rPr>
                    <w:rFonts w:ascii="MS Gothic" w:eastAsia="MS Gothic" w:hAnsi="MS Gothic" w:cs="MS Gothic" w:hint="eastAsia"/>
                    <w:b/>
                    <w:sz w:val="16"/>
                    <w:szCs w:val="16"/>
                  </w:rPr>
                  <w:t>☐</w:t>
                </w:r>
              </w:sdtContent>
            </w:sdt>
            <w:r w:rsidR="003A2207" w:rsidRPr="005E74B6">
              <w:rPr>
                <w:rFonts w:cs="Calibri"/>
                <w:sz w:val="16"/>
                <w:szCs w:val="16"/>
              </w:rPr>
              <w:t xml:space="preserve"> Centers</w:t>
            </w:r>
          </w:p>
          <w:p w:rsidR="00794FA7" w:rsidRPr="005E74B6" w:rsidRDefault="00794FA7" w:rsidP="00D77604">
            <w:pPr>
              <w:spacing w:after="0"/>
              <w:rPr>
                <w:rFonts w:cs="Calibri"/>
                <w:sz w:val="16"/>
                <w:szCs w:val="16"/>
              </w:rPr>
            </w:pPr>
          </w:p>
        </w:tc>
        <w:tc>
          <w:tcPr>
            <w:tcW w:w="1080" w:type="dxa"/>
            <w:tcBorders>
              <w:top w:val="single" w:sz="4" w:space="0" w:color="auto"/>
              <w:left w:val="nil"/>
              <w:bottom w:val="nil"/>
              <w:right w:val="nil"/>
            </w:tcBorders>
          </w:tcPr>
          <w:p w:rsidR="003A2207" w:rsidRPr="005E74B6" w:rsidRDefault="0014326A" w:rsidP="003A2207">
            <w:pPr>
              <w:spacing w:after="0"/>
              <w:rPr>
                <w:rFonts w:cs="Calibri"/>
                <w:sz w:val="16"/>
                <w:szCs w:val="16"/>
              </w:rPr>
            </w:pPr>
            <w:sdt>
              <w:sdtPr>
                <w:rPr>
                  <w:rFonts w:cs="Calibri"/>
                  <w:b/>
                  <w:sz w:val="16"/>
                  <w:szCs w:val="16"/>
                </w:rPr>
                <w:id w:val="-234472313"/>
                <w14:checkbox>
                  <w14:checked w14:val="0"/>
                  <w14:checkedState w14:val="2612" w14:font="ＭＳ ゴシック"/>
                  <w14:uncheckedState w14:val="2610" w14:font="ＭＳ ゴシック"/>
                </w14:checkbox>
              </w:sdtPr>
              <w:sdtEndPr/>
              <w:sdtContent>
                <w:r w:rsidR="003A2207" w:rsidRPr="005E74B6">
                  <w:rPr>
                    <w:rFonts w:ascii="MS Gothic" w:eastAsia="MS Gothic" w:hAnsi="MS Gothic" w:cs="MS Gothic" w:hint="eastAsia"/>
                    <w:b/>
                    <w:sz w:val="16"/>
                    <w:szCs w:val="16"/>
                  </w:rPr>
                  <w:t>☐</w:t>
                </w:r>
              </w:sdtContent>
            </w:sdt>
            <w:r w:rsidR="003A2207" w:rsidRPr="005E74B6">
              <w:rPr>
                <w:rFonts w:cs="Calibri"/>
                <w:sz w:val="16"/>
                <w:szCs w:val="16"/>
              </w:rPr>
              <w:t xml:space="preserve"> Centers</w:t>
            </w:r>
          </w:p>
          <w:p w:rsidR="003A2207" w:rsidRPr="005E74B6" w:rsidRDefault="0014326A" w:rsidP="003A2207">
            <w:pPr>
              <w:spacing w:after="0"/>
              <w:rPr>
                <w:rFonts w:cs="Calibri"/>
                <w:sz w:val="16"/>
                <w:szCs w:val="16"/>
              </w:rPr>
            </w:pPr>
            <w:sdt>
              <w:sdtPr>
                <w:rPr>
                  <w:rFonts w:cs="Calibri"/>
                  <w:b/>
                  <w:sz w:val="16"/>
                  <w:szCs w:val="16"/>
                </w:rPr>
                <w:id w:val="1672759005"/>
                <w14:checkbox>
                  <w14:checked w14:val="0"/>
                  <w14:checkedState w14:val="2612" w14:font="ＭＳ ゴシック"/>
                  <w14:uncheckedState w14:val="2610" w14:font="ＭＳ ゴシック"/>
                </w14:checkbox>
              </w:sdtPr>
              <w:sdtEndPr/>
              <w:sdtContent>
                <w:r w:rsidR="00E61AB1" w:rsidRPr="005E74B6">
                  <w:rPr>
                    <w:rFonts w:ascii="MS Gothic" w:eastAsia="MS Gothic" w:hAnsi="MS Gothic" w:cs="MS Gothic" w:hint="eastAsia"/>
                    <w:b/>
                    <w:sz w:val="16"/>
                    <w:szCs w:val="16"/>
                  </w:rPr>
                  <w:t>☐</w:t>
                </w:r>
              </w:sdtContent>
            </w:sdt>
            <w:r w:rsidR="003A2207" w:rsidRPr="005E74B6">
              <w:rPr>
                <w:rFonts w:cs="Calibri"/>
                <w:sz w:val="16"/>
                <w:szCs w:val="16"/>
              </w:rPr>
              <w:t xml:space="preserve"> </w:t>
            </w:r>
            <w:r w:rsidR="006B2083" w:rsidRPr="005E74B6">
              <w:rPr>
                <w:rFonts w:cs="Calibri"/>
                <w:sz w:val="16"/>
                <w:szCs w:val="16"/>
              </w:rPr>
              <w:t>Lit Circles</w:t>
            </w:r>
          </w:p>
          <w:p w:rsidR="00CC6521" w:rsidRPr="005E74B6" w:rsidRDefault="0014326A" w:rsidP="00CC6521">
            <w:pPr>
              <w:spacing w:after="0"/>
              <w:rPr>
                <w:rFonts w:cs="Calibri"/>
                <w:sz w:val="16"/>
                <w:szCs w:val="16"/>
              </w:rPr>
            </w:pPr>
            <w:sdt>
              <w:sdtPr>
                <w:rPr>
                  <w:rFonts w:cs="Calibri"/>
                  <w:b/>
                  <w:sz w:val="16"/>
                  <w:szCs w:val="16"/>
                </w:rPr>
                <w:id w:val="-2129539543"/>
                <w14:checkbox>
                  <w14:checked w14:val="0"/>
                  <w14:checkedState w14:val="2612" w14:font="ＭＳ ゴシック"/>
                  <w14:uncheckedState w14:val="2610" w14:font="ＭＳ ゴシック"/>
                </w14:checkbox>
              </w:sdtPr>
              <w:sdtEndPr/>
              <w:sdtContent>
                <w:r w:rsidR="00CC6521" w:rsidRPr="005E74B6">
                  <w:rPr>
                    <w:rFonts w:ascii="MS Gothic" w:eastAsia="MS Gothic" w:hAnsi="MS Gothic" w:cs="MS Gothic" w:hint="eastAsia"/>
                    <w:b/>
                    <w:sz w:val="16"/>
                    <w:szCs w:val="16"/>
                  </w:rPr>
                  <w:t>☐</w:t>
                </w:r>
              </w:sdtContent>
            </w:sdt>
            <w:r w:rsidR="00CC6521" w:rsidRPr="005E74B6">
              <w:rPr>
                <w:rFonts w:cs="Calibri"/>
                <w:sz w:val="16"/>
                <w:szCs w:val="16"/>
              </w:rPr>
              <w:t xml:space="preserve"> Cubing</w:t>
            </w:r>
          </w:p>
          <w:p w:rsidR="00794FA7" w:rsidRPr="005E74B6" w:rsidRDefault="00794FA7" w:rsidP="00D77604">
            <w:pPr>
              <w:spacing w:after="0"/>
              <w:rPr>
                <w:rFonts w:cs="Calibri"/>
                <w:sz w:val="16"/>
                <w:szCs w:val="16"/>
              </w:rPr>
            </w:pPr>
          </w:p>
        </w:tc>
        <w:tc>
          <w:tcPr>
            <w:tcW w:w="1980" w:type="dxa"/>
            <w:gridSpan w:val="4"/>
            <w:tcBorders>
              <w:top w:val="single" w:sz="4" w:space="0" w:color="auto"/>
              <w:left w:val="nil"/>
              <w:bottom w:val="nil"/>
              <w:right w:val="nil"/>
            </w:tcBorders>
          </w:tcPr>
          <w:p w:rsidR="003A2207" w:rsidRPr="005E74B6" w:rsidRDefault="0014326A" w:rsidP="003A2207">
            <w:pPr>
              <w:spacing w:after="0"/>
              <w:rPr>
                <w:rFonts w:cs="Calibri"/>
                <w:sz w:val="16"/>
                <w:szCs w:val="16"/>
              </w:rPr>
            </w:pPr>
            <w:sdt>
              <w:sdtPr>
                <w:rPr>
                  <w:rFonts w:cs="Calibri"/>
                  <w:b/>
                  <w:sz w:val="16"/>
                  <w:szCs w:val="16"/>
                </w:rPr>
                <w:id w:val="-1964652270"/>
                <w14:checkbox>
                  <w14:checked w14:val="0"/>
                  <w14:checkedState w14:val="2612" w14:font="ＭＳ ゴシック"/>
                  <w14:uncheckedState w14:val="2610" w14:font="ＭＳ ゴシック"/>
                </w14:checkbox>
              </w:sdtPr>
              <w:sdtEndPr/>
              <w:sdtContent>
                <w:r w:rsidR="00B723DF" w:rsidRPr="005E74B6">
                  <w:rPr>
                    <w:rFonts w:ascii="MS Gothic" w:eastAsia="MS Gothic" w:hAnsi="MS Gothic" w:cs="MS Gothic" w:hint="eastAsia"/>
                    <w:b/>
                    <w:sz w:val="16"/>
                    <w:szCs w:val="16"/>
                  </w:rPr>
                  <w:t>☐</w:t>
                </w:r>
              </w:sdtContent>
            </w:sdt>
            <w:r w:rsidR="003A2207" w:rsidRPr="005E74B6">
              <w:rPr>
                <w:rFonts w:cs="Calibri"/>
                <w:sz w:val="16"/>
                <w:szCs w:val="16"/>
              </w:rPr>
              <w:t xml:space="preserve"> Menus/ Choice Boards</w:t>
            </w:r>
          </w:p>
          <w:p w:rsidR="003A2207" w:rsidRPr="005E74B6" w:rsidRDefault="0014326A" w:rsidP="003A2207">
            <w:pPr>
              <w:spacing w:after="0"/>
              <w:rPr>
                <w:rFonts w:cs="Calibri"/>
                <w:sz w:val="16"/>
                <w:szCs w:val="16"/>
              </w:rPr>
            </w:pPr>
            <w:sdt>
              <w:sdtPr>
                <w:rPr>
                  <w:rFonts w:cs="Calibri"/>
                  <w:b/>
                  <w:sz w:val="16"/>
                  <w:szCs w:val="16"/>
                </w:rPr>
                <w:id w:val="695967571"/>
                <w14:checkbox>
                  <w14:checked w14:val="0"/>
                  <w14:checkedState w14:val="2612" w14:font="ＭＳ ゴシック"/>
                  <w14:uncheckedState w14:val="2610" w14:font="ＭＳ ゴシック"/>
                </w14:checkbox>
              </w:sdtPr>
              <w:sdtEndPr/>
              <w:sdtContent>
                <w:r w:rsidR="008868B5" w:rsidRPr="005E74B6">
                  <w:rPr>
                    <w:rFonts w:ascii="MS Gothic" w:eastAsia="MS Gothic" w:hAnsi="MS Gothic" w:cs="MS Gothic" w:hint="eastAsia"/>
                    <w:b/>
                    <w:sz w:val="16"/>
                    <w:szCs w:val="16"/>
                  </w:rPr>
                  <w:t>☐</w:t>
                </w:r>
              </w:sdtContent>
            </w:sdt>
            <w:r w:rsidR="003A2207" w:rsidRPr="005E74B6">
              <w:rPr>
                <w:rFonts w:cs="Calibri"/>
                <w:sz w:val="16"/>
                <w:szCs w:val="16"/>
              </w:rPr>
              <w:t xml:space="preserve"> Multiple levels of questions</w:t>
            </w:r>
          </w:p>
          <w:p w:rsidR="00794FA7" w:rsidRPr="005E74B6" w:rsidRDefault="00794FA7" w:rsidP="003A2207">
            <w:pPr>
              <w:spacing w:after="0"/>
              <w:rPr>
                <w:rFonts w:cs="Calibri"/>
                <w:sz w:val="16"/>
                <w:szCs w:val="16"/>
              </w:rPr>
            </w:pPr>
          </w:p>
        </w:tc>
        <w:tc>
          <w:tcPr>
            <w:tcW w:w="1620" w:type="dxa"/>
            <w:tcBorders>
              <w:top w:val="single" w:sz="4" w:space="0" w:color="auto"/>
              <w:left w:val="nil"/>
              <w:bottom w:val="nil"/>
              <w:right w:val="nil"/>
            </w:tcBorders>
          </w:tcPr>
          <w:p w:rsidR="003A2207" w:rsidRPr="005E74B6" w:rsidRDefault="0014326A" w:rsidP="003A2207">
            <w:pPr>
              <w:spacing w:after="0"/>
              <w:rPr>
                <w:rFonts w:cs="Calibri"/>
                <w:sz w:val="16"/>
                <w:szCs w:val="16"/>
              </w:rPr>
            </w:pPr>
            <w:sdt>
              <w:sdtPr>
                <w:rPr>
                  <w:rFonts w:cs="Calibri"/>
                  <w:b/>
                  <w:sz w:val="16"/>
                  <w:szCs w:val="16"/>
                </w:rPr>
                <w:id w:val="-1611811924"/>
                <w14:checkbox>
                  <w14:checked w14:val="0"/>
                  <w14:checkedState w14:val="2612" w14:font="ＭＳ ゴシック"/>
                  <w14:uncheckedState w14:val="2610" w14:font="ＭＳ ゴシック"/>
                </w14:checkbox>
              </w:sdtPr>
              <w:sdtEndPr/>
              <w:sdtContent>
                <w:r w:rsidR="00C12220" w:rsidRPr="005E74B6">
                  <w:rPr>
                    <w:rFonts w:ascii="MS Gothic" w:eastAsia="MS Gothic" w:hAnsi="MS Gothic" w:cs="MS Gothic" w:hint="eastAsia"/>
                    <w:b/>
                    <w:sz w:val="16"/>
                    <w:szCs w:val="16"/>
                  </w:rPr>
                  <w:t>☐</w:t>
                </w:r>
              </w:sdtContent>
            </w:sdt>
            <w:r w:rsidR="00CC6521" w:rsidRPr="005E74B6">
              <w:rPr>
                <w:rFonts w:cs="Calibri"/>
                <w:sz w:val="16"/>
                <w:szCs w:val="16"/>
              </w:rPr>
              <w:t xml:space="preserve"> </w:t>
            </w:r>
            <w:r w:rsidR="003A2207" w:rsidRPr="005E74B6">
              <w:rPr>
                <w:rFonts w:cs="Calibri"/>
                <w:sz w:val="16"/>
                <w:szCs w:val="16"/>
              </w:rPr>
              <w:t>Think-Pair- Share</w:t>
            </w:r>
          </w:p>
          <w:p w:rsidR="003A2207" w:rsidRPr="005E74B6" w:rsidRDefault="0014326A" w:rsidP="003A2207">
            <w:pPr>
              <w:spacing w:after="0"/>
              <w:rPr>
                <w:rFonts w:cs="Calibri"/>
                <w:sz w:val="16"/>
                <w:szCs w:val="16"/>
              </w:rPr>
            </w:pPr>
            <w:sdt>
              <w:sdtPr>
                <w:rPr>
                  <w:rFonts w:cs="Calibri"/>
                  <w:b/>
                  <w:sz w:val="16"/>
                  <w:szCs w:val="16"/>
                </w:rPr>
                <w:id w:val="719018773"/>
                <w14:checkbox>
                  <w14:checked w14:val="0"/>
                  <w14:checkedState w14:val="2612" w14:font="ＭＳ ゴシック"/>
                  <w14:uncheckedState w14:val="2610" w14:font="ＭＳ ゴシック"/>
                </w14:checkbox>
              </w:sdtPr>
              <w:sdtEndPr/>
              <w:sdtContent>
                <w:r w:rsidR="003A2207" w:rsidRPr="005E74B6">
                  <w:rPr>
                    <w:rFonts w:ascii="MS Gothic" w:eastAsia="MS Gothic" w:hAnsi="MS Gothic" w:cs="MS Gothic" w:hint="eastAsia"/>
                    <w:b/>
                    <w:sz w:val="16"/>
                    <w:szCs w:val="16"/>
                  </w:rPr>
                  <w:t>☐</w:t>
                </w:r>
              </w:sdtContent>
            </w:sdt>
            <w:r w:rsidR="00CC6521" w:rsidRPr="005E74B6">
              <w:rPr>
                <w:rFonts w:cs="Calibri"/>
                <w:sz w:val="16"/>
                <w:szCs w:val="16"/>
              </w:rPr>
              <w:t xml:space="preserve"> </w:t>
            </w:r>
            <w:r w:rsidR="006B2083" w:rsidRPr="005E74B6">
              <w:rPr>
                <w:rFonts w:cs="Calibri"/>
                <w:sz w:val="16"/>
                <w:szCs w:val="16"/>
              </w:rPr>
              <w:t>Interest Groups</w:t>
            </w:r>
          </w:p>
          <w:p w:rsidR="00794FA7" w:rsidRPr="005E74B6" w:rsidRDefault="0014326A" w:rsidP="00D77604">
            <w:pPr>
              <w:spacing w:after="0"/>
              <w:rPr>
                <w:rFonts w:cs="Calibri"/>
                <w:sz w:val="16"/>
                <w:szCs w:val="16"/>
              </w:rPr>
            </w:pPr>
            <w:sdt>
              <w:sdtPr>
                <w:rPr>
                  <w:rFonts w:cs="Calibri"/>
                  <w:b/>
                  <w:sz w:val="16"/>
                  <w:szCs w:val="16"/>
                </w:rPr>
                <w:id w:val="997697590"/>
                <w14:checkbox>
                  <w14:checked w14:val="0"/>
                  <w14:checkedState w14:val="2612" w14:font="ＭＳ ゴシック"/>
                  <w14:uncheckedState w14:val="2610" w14:font="ＭＳ ゴシック"/>
                </w14:checkbox>
              </w:sdtPr>
              <w:sdtEndPr/>
              <w:sdtContent>
                <w:r w:rsidR="00475C0D" w:rsidRPr="005E74B6">
                  <w:rPr>
                    <w:rFonts w:ascii="MS Gothic" w:eastAsia="MS Gothic" w:hAnsi="MS Gothic" w:cs="MS Gothic" w:hint="eastAsia"/>
                    <w:b/>
                    <w:sz w:val="16"/>
                    <w:szCs w:val="16"/>
                  </w:rPr>
                  <w:t>☐</w:t>
                </w:r>
              </w:sdtContent>
            </w:sdt>
            <w:r w:rsidR="00CC6521" w:rsidRPr="005E74B6">
              <w:rPr>
                <w:rFonts w:cs="Calibri"/>
                <w:sz w:val="16"/>
                <w:szCs w:val="16"/>
              </w:rPr>
              <w:t xml:space="preserve"> Multiple Intelligence</w:t>
            </w:r>
          </w:p>
        </w:tc>
        <w:tc>
          <w:tcPr>
            <w:tcW w:w="1620" w:type="dxa"/>
            <w:tcBorders>
              <w:top w:val="single" w:sz="4" w:space="0" w:color="auto"/>
              <w:left w:val="nil"/>
              <w:bottom w:val="nil"/>
              <w:right w:val="single" w:sz="4" w:space="0" w:color="auto"/>
            </w:tcBorders>
          </w:tcPr>
          <w:p w:rsidR="003A2207" w:rsidRPr="005E74B6" w:rsidRDefault="0014326A" w:rsidP="003A2207">
            <w:pPr>
              <w:spacing w:after="0"/>
              <w:rPr>
                <w:rFonts w:cs="Calibri"/>
                <w:sz w:val="16"/>
                <w:szCs w:val="16"/>
              </w:rPr>
            </w:pPr>
            <w:sdt>
              <w:sdtPr>
                <w:rPr>
                  <w:rFonts w:cs="Calibri"/>
                  <w:b/>
                  <w:sz w:val="16"/>
                  <w:szCs w:val="16"/>
                </w:rPr>
                <w:id w:val="-927650583"/>
                <w14:checkbox>
                  <w14:checked w14:val="0"/>
                  <w14:checkedState w14:val="2612" w14:font="ＭＳ ゴシック"/>
                  <w14:uncheckedState w14:val="2610" w14:font="ＭＳ ゴシック"/>
                </w14:checkbox>
              </w:sdtPr>
              <w:sdtEndPr/>
              <w:sdtContent>
                <w:r w:rsidR="003A2207" w:rsidRPr="005E74B6">
                  <w:rPr>
                    <w:rFonts w:ascii="MS Gothic" w:eastAsia="MS Gothic" w:hAnsi="MS Gothic" w:cs="MS Gothic" w:hint="eastAsia"/>
                    <w:b/>
                    <w:sz w:val="16"/>
                    <w:szCs w:val="16"/>
                  </w:rPr>
                  <w:t>☐</w:t>
                </w:r>
              </w:sdtContent>
            </w:sdt>
            <w:r w:rsidR="00CC6521" w:rsidRPr="005E74B6">
              <w:rPr>
                <w:rFonts w:cs="Calibri"/>
                <w:sz w:val="16"/>
                <w:szCs w:val="16"/>
              </w:rPr>
              <w:t xml:space="preserve"> </w:t>
            </w:r>
            <w:r w:rsidR="003A2207" w:rsidRPr="005E74B6">
              <w:rPr>
                <w:rFonts w:cs="Calibri"/>
                <w:sz w:val="16"/>
                <w:szCs w:val="16"/>
              </w:rPr>
              <w:t>Jigsaw</w:t>
            </w:r>
          </w:p>
          <w:p w:rsidR="00794FA7" w:rsidRPr="005E74B6" w:rsidRDefault="0014326A" w:rsidP="003A2207">
            <w:pPr>
              <w:spacing w:after="0"/>
              <w:rPr>
                <w:rFonts w:cs="Calibri"/>
                <w:sz w:val="16"/>
                <w:szCs w:val="16"/>
              </w:rPr>
            </w:pPr>
            <w:sdt>
              <w:sdtPr>
                <w:rPr>
                  <w:rFonts w:cs="Calibri"/>
                  <w:b/>
                  <w:sz w:val="16"/>
                  <w:szCs w:val="16"/>
                </w:rPr>
                <w:id w:val="787709775"/>
                <w14:checkbox>
                  <w14:checked w14:val="0"/>
                  <w14:checkedState w14:val="2612" w14:font="ＭＳ ゴシック"/>
                  <w14:uncheckedState w14:val="2610" w14:font="ＭＳ ゴシック"/>
                </w14:checkbox>
              </w:sdtPr>
              <w:sdtEndPr/>
              <w:sdtContent>
                <w:r w:rsidR="00972B93" w:rsidRPr="005E74B6">
                  <w:rPr>
                    <w:rFonts w:ascii="MS Gothic" w:eastAsia="MS Gothic" w:hAnsi="MS Gothic" w:cs="MS Gothic" w:hint="eastAsia"/>
                    <w:b/>
                    <w:sz w:val="16"/>
                    <w:szCs w:val="16"/>
                  </w:rPr>
                  <w:t>☐</w:t>
                </w:r>
              </w:sdtContent>
            </w:sdt>
            <w:r w:rsidR="00CC6521" w:rsidRPr="005E74B6">
              <w:rPr>
                <w:rFonts w:cs="Calibri"/>
                <w:sz w:val="16"/>
                <w:szCs w:val="16"/>
              </w:rPr>
              <w:t xml:space="preserve"> </w:t>
            </w:r>
            <w:r w:rsidR="003A2207" w:rsidRPr="005E74B6">
              <w:rPr>
                <w:rFonts w:cs="Calibri"/>
                <w:sz w:val="16"/>
                <w:szCs w:val="16"/>
              </w:rPr>
              <w:t>Varied Modes of Products</w:t>
            </w:r>
          </w:p>
          <w:p w:rsidR="003A2207" w:rsidRPr="005E74B6" w:rsidRDefault="0014326A" w:rsidP="003A2207">
            <w:pPr>
              <w:spacing w:after="0"/>
              <w:rPr>
                <w:rFonts w:cs="Calibri"/>
                <w:sz w:val="16"/>
                <w:szCs w:val="16"/>
              </w:rPr>
            </w:pPr>
            <w:sdt>
              <w:sdtPr>
                <w:rPr>
                  <w:rFonts w:cs="Calibri"/>
                  <w:b/>
                  <w:sz w:val="16"/>
                  <w:szCs w:val="16"/>
                </w:rPr>
                <w:id w:val="1733193261"/>
                <w14:checkbox>
                  <w14:checked w14:val="1"/>
                  <w14:checkedState w14:val="2612" w14:font="ＭＳ ゴシック"/>
                  <w14:uncheckedState w14:val="2610" w14:font="ＭＳ ゴシック"/>
                </w14:checkbox>
              </w:sdtPr>
              <w:sdtEndPr/>
              <w:sdtContent>
                <w:r w:rsidR="00FC4FD0" w:rsidRPr="005E74B6">
                  <w:rPr>
                    <w:rFonts w:ascii="MS Gothic" w:eastAsia="MS Gothic" w:hAnsi="MS Gothic" w:cs="MS Gothic" w:hint="eastAsia"/>
                    <w:b/>
                    <w:sz w:val="16"/>
                    <w:szCs w:val="16"/>
                  </w:rPr>
                  <w:t>☒</w:t>
                </w:r>
              </w:sdtContent>
            </w:sdt>
            <w:r w:rsidR="003A2207" w:rsidRPr="005E74B6">
              <w:rPr>
                <w:rFonts w:cs="Calibri"/>
                <w:sz w:val="16"/>
                <w:szCs w:val="16"/>
              </w:rPr>
              <w:t xml:space="preserve"> OTHER:</w:t>
            </w:r>
          </w:p>
        </w:tc>
      </w:tr>
      <w:tr w:rsidR="003A3890" w:rsidRPr="005E74B6" w:rsidTr="0021480F">
        <w:trPr>
          <w:trHeight w:val="512"/>
        </w:trPr>
        <w:tc>
          <w:tcPr>
            <w:tcW w:w="360" w:type="dxa"/>
            <w:vMerge/>
            <w:tcBorders>
              <w:top w:val="single" w:sz="4" w:space="0" w:color="auto"/>
              <w:bottom w:val="single" w:sz="4" w:space="0" w:color="auto"/>
              <w:right w:val="single" w:sz="4" w:space="0" w:color="auto"/>
            </w:tcBorders>
            <w:shd w:val="clear" w:color="auto" w:fill="D9D9D9"/>
          </w:tcPr>
          <w:p w:rsidR="003A3890" w:rsidRPr="005E74B6" w:rsidRDefault="003A3890" w:rsidP="00D77604">
            <w:pPr>
              <w:spacing w:after="0"/>
              <w:jc w:val="right"/>
              <w:rPr>
                <w:rFonts w:cs="Calibri"/>
                <w:b/>
                <w:sz w:val="32"/>
                <w:szCs w:val="32"/>
              </w:rPr>
            </w:pPr>
          </w:p>
        </w:tc>
        <w:tc>
          <w:tcPr>
            <w:tcW w:w="1530" w:type="dxa"/>
            <w:vMerge/>
            <w:tcBorders>
              <w:left w:val="single" w:sz="4" w:space="0" w:color="auto"/>
              <w:bottom w:val="nil"/>
              <w:right w:val="single" w:sz="4" w:space="0" w:color="auto"/>
            </w:tcBorders>
            <w:shd w:val="clear" w:color="auto" w:fill="D9D9D9"/>
          </w:tcPr>
          <w:p w:rsidR="003A3890" w:rsidRPr="005E74B6" w:rsidRDefault="003A3890" w:rsidP="00D77604">
            <w:pPr>
              <w:spacing w:after="0"/>
              <w:jc w:val="right"/>
              <w:rPr>
                <w:rFonts w:cs="Calibri"/>
                <w:b/>
              </w:rPr>
            </w:pPr>
          </w:p>
        </w:tc>
        <w:tc>
          <w:tcPr>
            <w:tcW w:w="9810" w:type="dxa"/>
            <w:gridSpan w:val="14"/>
            <w:tcBorders>
              <w:top w:val="nil"/>
              <w:left w:val="single" w:sz="4" w:space="0" w:color="auto"/>
              <w:bottom w:val="single" w:sz="4" w:space="0" w:color="auto"/>
              <w:right w:val="single" w:sz="4" w:space="0" w:color="auto"/>
            </w:tcBorders>
          </w:tcPr>
          <w:p w:rsidR="003A3890" w:rsidRPr="005E74B6" w:rsidRDefault="003A3890" w:rsidP="008F3089">
            <w:pPr>
              <w:spacing w:after="0"/>
              <w:rPr>
                <w:rFonts w:cs="Calibri"/>
                <w:b/>
                <w:sz w:val="16"/>
                <w:szCs w:val="16"/>
              </w:rPr>
            </w:pPr>
            <w:r w:rsidRPr="005E74B6">
              <w:rPr>
                <w:rFonts w:cs="Calibri"/>
                <w:b/>
                <w:sz w:val="16"/>
                <w:szCs w:val="16"/>
              </w:rPr>
              <w:t>How is the lesson differentiated to meet the needs of all students?</w:t>
            </w:r>
            <w:r w:rsidR="00FC4FD0" w:rsidRPr="005E74B6">
              <w:rPr>
                <w:rFonts w:cs="Calibri"/>
                <w:b/>
                <w:sz w:val="16"/>
                <w:szCs w:val="16"/>
              </w:rPr>
              <w:t xml:space="preserve"> </w:t>
            </w:r>
          </w:p>
          <w:p w:rsidR="00B723DF" w:rsidRPr="005E74B6" w:rsidRDefault="0051265E" w:rsidP="00887825">
            <w:pPr>
              <w:spacing w:after="0"/>
              <w:rPr>
                <w:rFonts w:cs="Calibri"/>
                <w:b/>
                <w:sz w:val="16"/>
                <w:szCs w:val="16"/>
              </w:rPr>
            </w:pPr>
            <w:r w:rsidRPr="005E74B6">
              <w:rPr>
                <w:iCs/>
                <w:color w:val="000000"/>
              </w:rPr>
              <w:t>Students will be grouped based on their learning styles founded at the start of the year. The groups should be no more than four</w:t>
            </w:r>
            <w:r w:rsidRPr="005E74B6">
              <w:rPr>
                <w:rFonts w:cs="Calibri"/>
                <w:szCs w:val="16"/>
              </w:rPr>
              <w:t xml:space="preserve">. There will be a range of ability levels in each group.  Multiple levels of questions will be asked throughout the lesson.  </w:t>
            </w:r>
          </w:p>
        </w:tc>
      </w:tr>
      <w:tr w:rsidR="0021480F" w:rsidRPr="005E74B6" w:rsidTr="0021480F">
        <w:trPr>
          <w:trHeight w:val="350"/>
        </w:trPr>
        <w:tc>
          <w:tcPr>
            <w:tcW w:w="360" w:type="dxa"/>
            <w:vMerge/>
            <w:tcBorders>
              <w:top w:val="single" w:sz="4" w:space="0" w:color="auto"/>
              <w:bottom w:val="single" w:sz="4" w:space="0" w:color="auto"/>
              <w:right w:val="single" w:sz="4" w:space="0" w:color="auto"/>
            </w:tcBorders>
            <w:shd w:val="clear" w:color="auto" w:fill="D9D9D9"/>
          </w:tcPr>
          <w:p w:rsidR="0021480F" w:rsidRPr="005E74B6" w:rsidRDefault="0021480F" w:rsidP="00D77604">
            <w:pPr>
              <w:spacing w:after="0"/>
              <w:jc w:val="right"/>
              <w:rPr>
                <w:rFonts w:cs="Calibri"/>
                <w:b/>
                <w:sz w:val="32"/>
                <w:szCs w:val="32"/>
              </w:rPr>
            </w:pPr>
          </w:p>
        </w:tc>
        <w:tc>
          <w:tcPr>
            <w:tcW w:w="1530" w:type="dxa"/>
            <w:tcBorders>
              <w:top w:val="nil"/>
              <w:left w:val="single" w:sz="4" w:space="0" w:color="auto"/>
              <w:bottom w:val="nil"/>
              <w:right w:val="single" w:sz="4" w:space="0" w:color="auto"/>
            </w:tcBorders>
            <w:shd w:val="clear" w:color="auto" w:fill="D9D9D9"/>
          </w:tcPr>
          <w:p w:rsidR="0021480F" w:rsidRPr="005E74B6" w:rsidRDefault="0021480F" w:rsidP="00D77604">
            <w:pPr>
              <w:spacing w:after="0"/>
              <w:jc w:val="right"/>
              <w:rPr>
                <w:rFonts w:cs="Calibri"/>
                <w:b/>
                <w:sz w:val="18"/>
                <w:szCs w:val="18"/>
              </w:rPr>
            </w:pPr>
            <w:r w:rsidRPr="005E74B6">
              <w:rPr>
                <w:rFonts w:cs="Calibri"/>
                <w:b/>
                <w:sz w:val="18"/>
                <w:szCs w:val="18"/>
              </w:rPr>
              <w:t>Rigor &amp; Relevance</w:t>
            </w:r>
          </w:p>
        </w:tc>
        <w:tc>
          <w:tcPr>
            <w:tcW w:w="9810" w:type="dxa"/>
            <w:gridSpan w:val="14"/>
            <w:tcBorders>
              <w:top w:val="single" w:sz="4" w:space="0" w:color="auto"/>
              <w:left w:val="single" w:sz="4" w:space="0" w:color="auto"/>
              <w:bottom w:val="nil"/>
              <w:right w:val="single" w:sz="4" w:space="0" w:color="auto"/>
            </w:tcBorders>
          </w:tcPr>
          <w:p w:rsidR="0021480F" w:rsidRPr="005E74B6" w:rsidRDefault="0014326A" w:rsidP="006D7803">
            <w:pPr>
              <w:spacing w:after="0"/>
              <w:rPr>
                <w:rFonts w:cs="Calibri"/>
                <w:b/>
              </w:rPr>
            </w:pPr>
            <w:sdt>
              <w:sdtPr>
                <w:rPr>
                  <w:rFonts w:cs="Calibri"/>
                  <w:b/>
                </w:rPr>
                <w:id w:val="2037852282"/>
                <w14:checkbox>
                  <w14:checked w14:val="0"/>
                  <w14:checkedState w14:val="2612" w14:font="ＭＳ ゴシック"/>
                  <w14:uncheckedState w14:val="2610" w14:font="ＭＳ ゴシック"/>
                </w14:checkbox>
              </w:sdtPr>
              <w:sdtEndPr/>
              <w:sdtContent>
                <w:r w:rsidR="0021480F" w:rsidRPr="005E74B6">
                  <w:rPr>
                    <w:rFonts w:ascii="MS Gothic" w:eastAsia="MS Gothic" w:hAnsi="MS Gothic" w:cs="MS Gothic" w:hint="eastAsia"/>
                    <w:b/>
                  </w:rPr>
                  <w:t>☐</w:t>
                </w:r>
              </w:sdtContent>
            </w:sdt>
            <w:r w:rsidR="0021480F" w:rsidRPr="005E74B6">
              <w:rPr>
                <w:rFonts w:cs="Calibri"/>
                <w:b/>
              </w:rPr>
              <w:t xml:space="preserve"> A</w:t>
            </w:r>
            <w:r w:rsidR="00F47999" w:rsidRPr="005E74B6">
              <w:rPr>
                <w:rFonts w:cs="Calibri"/>
                <w:b/>
              </w:rPr>
              <w:t xml:space="preserve">          </w:t>
            </w:r>
            <w:r w:rsidR="0021480F" w:rsidRPr="005E74B6">
              <w:rPr>
                <w:rFonts w:cs="Calibri"/>
                <w:b/>
              </w:rPr>
              <w:t xml:space="preserve">   </w:t>
            </w:r>
            <w:sdt>
              <w:sdtPr>
                <w:rPr>
                  <w:rFonts w:cs="Calibri"/>
                  <w:b/>
                </w:rPr>
                <w:id w:val="403034029"/>
                <w14:checkbox>
                  <w14:checked w14:val="0"/>
                  <w14:checkedState w14:val="2612" w14:font="ＭＳ ゴシック"/>
                  <w14:uncheckedState w14:val="2610" w14:font="ＭＳ ゴシック"/>
                </w14:checkbox>
              </w:sdtPr>
              <w:sdtEndPr/>
              <w:sdtContent>
                <w:r w:rsidR="00017D42" w:rsidRPr="005E74B6">
                  <w:rPr>
                    <w:rFonts w:ascii="MS Gothic" w:eastAsia="MS Gothic" w:hAnsi="MS Gothic" w:cs="MS Gothic" w:hint="eastAsia"/>
                    <w:b/>
                  </w:rPr>
                  <w:t>☐</w:t>
                </w:r>
              </w:sdtContent>
            </w:sdt>
            <w:r w:rsidR="0021480F" w:rsidRPr="005E74B6">
              <w:rPr>
                <w:rFonts w:cs="Calibri"/>
                <w:b/>
              </w:rPr>
              <w:t xml:space="preserve"> B              </w:t>
            </w:r>
            <w:sdt>
              <w:sdtPr>
                <w:rPr>
                  <w:rFonts w:cs="Calibri"/>
                  <w:b/>
                </w:rPr>
                <w:id w:val="1987737519"/>
                <w14:checkbox>
                  <w14:checked w14:val="1"/>
                  <w14:checkedState w14:val="2612" w14:font="ＭＳ ゴシック"/>
                  <w14:uncheckedState w14:val="2610" w14:font="ＭＳ ゴシック"/>
                </w14:checkbox>
              </w:sdtPr>
              <w:sdtEndPr/>
              <w:sdtContent>
                <w:r w:rsidR="00FF1A45" w:rsidRPr="005E74B6">
                  <w:rPr>
                    <w:rFonts w:ascii="MS Gothic" w:eastAsia="MS Gothic" w:hAnsi="MS Gothic" w:cs="MS Gothic" w:hint="eastAsia"/>
                    <w:b/>
                  </w:rPr>
                  <w:t>☒</w:t>
                </w:r>
              </w:sdtContent>
            </w:sdt>
            <w:r w:rsidR="0021480F" w:rsidRPr="005E74B6">
              <w:rPr>
                <w:rFonts w:cs="Calibri"/>
                <w:b/>
              </w:rPr>
              <w:t xml:space="preserve"> C              </w:t>
            </w:r>
            <w:sdt>
              <w:sdtPr>
                <w:rPr>
                  <w:rFonts w:cs="Calibri"/>
                  <w:b/>
                </w:rPr>
                <w:id w:val="-861272974"/>
                <w14:checkbox>
                  <w14:checked w14:val="0"/>
                  <w14:checkedState w14:val="2612" w14:font="ＭＳ ゴシック"/>
                  <w14:uncheckedState w14:val="2610" w14:font="ＭＳ ゴシック"/>
                </w14:checkbox>
              </w:sdtPr>
              <w:sdtEndPr/>
              <w:sdtContent>
                <w:r w:rsidR="0021480F" w:rsidRPr="005E74B6">
                  <w:rPr>
                    <w:rFonts w:ascii="MS Gothic" w:eastAsia="MS Gothic" w:hAnsi="MS Gothic" w:cs="MS Gothic" w:hint="eastAsia"/>
                    <w:b/>
                  </w:rPr>
                  <w:t>☐</w:t>
                </w:r>
              </w:sdtContent>
            </w:sdt>
            <w:r w:rsidR="0021480F" w:rsidRPr="005E74B6">
              <w:rPr>
                <w:rFonts w:cs="Calibri"/>
                <w:b/>
              </w:rPr>
              <w:t xml:space="preserve"> D</w:t>
            </w:r>
          </w:p>
        </w:tc>
      </w:tr>
      <w:tr w:rsidR="003A3890" w:rsidRPr="005E74B6" w:rsidTr="0021480F">
        <w:trPr>
          <w:trHeight w:val="350"/>
        </w:trPr>
        <w:tc>
          <w:tcPr>
            <w:tcW w:w="360" w:type="dxa"/>
            <w:vMerge/>
            <w:tcBorders>
              <w:top w:val="single" w:sz="4" w:space="0" w:color="auto"/>
              <w:bottom w:val="single" w:sz="4" w:space="0" w:color="auto"/>
              <w:right w:val="single" w:sz="4" w:space="0" w:color="auto"/>
            </w:tcBorders>
            <w:shd w:val="clear" w:color="auto" w:fill="D9D9D9"/>
          </w:tcPr>
          <w:p w:rsidR="003A3890" w:rsidRPr="005E74B6" w:rsidRDefault="003A3890" w:rsidP="00D77604">
            <w:pPr>
              <w:spacing w:after="0"/>
              <w:jc w:val="right"/>
              <w:rPr>
                <w:rFonts w:cs="Calibri"/>
                <w:b/>
                <w:sz w:val="32"/>
                <w:szCs w:val="32"/>
              </w:rPr>
            </w:pPr>
          </w:p>
        </w:tc>
        <w:tc>
          <w:tcPr>
            <w:tcW w:w="1530" w:type="dxa"/>
            <w:tcBorders>
              <w:top w:val="nil"/>
              <w:left w:val="single" w:sz="4" w:space="0" w:color="auto"/>
              <w:bottom w:val="single" w:sz="4" w:space="0" w:color="auto"/>
              <w:right w:val="single" w:sz="4" w:space="0" w:color="auto"/>
            </w:tcBorders>
            <w:shd w:val="clear" w:color="auto" w:fill="D9D9D9"/>
          </w:tcPr>
          <w:p w:rsidR="003A3890" w:rsidRPr="005E74B6" w:rsidRDefault="003A3890" w:rsidP="00D77604">
            <w:pPr>
              <w:spacing w:after="0"/>
              <w:jc w:val="right"/>
              <w:rPr>
                <w:rFonts w:cs="Calibri"/>
                <w:b/>
                <w:sz w:val="18"/>
                <w:szCs w:val="18"/>
              </w:rPr>
            </w:pPr>
            <w:r w:rsidRPr="005E74B6">
              <w:rPr>
                <w:rFonts w:cs="Calibri"/>
                <w:b/>
                <w:sz w:val="18"/>
                <w:szCs w:val="18"/>
              </w:rPr>
              <w:t>Level of DOK</w:t>
            </w:r>
          </w:p>
        </w:tc>
        <w:tc>
          <w:tcPr>
            <w:tcW w:w="9810" w:type="dxa"/>
            <w:gridSpan w:val="14"/>
            <w:tcBorders>
              <w:top w:val="nil"/>
              <w:left w:val="single" w:sz="4" w:space="0" w:color="auto"/>
              <w:bottom w:val="single" w:sz="4" w:space="0" w:color="auto"/>
              <w:right w:val="single" w:sz="4" w:space="0" w:color="auto"/>
            </w:tcBorders>
          </w:tcPr>
          <w:p w:rsidR="003A3890" w:rsidRPr="005E74B6" w:rsidRDefault="0014326A" w:rsidP="0021480F">
            <w:pPr>
              <w:spacing w:after="0"/>
              <w:rPr>
                <w:rFonts w:cs="Calibri"/>
                <w:b/>
              </w:rPr>
            </w:pPr>
            <w:sdt>
              <w:sdtPr>
                <w:rPr>
                  <w:rFonts w:cs="Calibri"/>
                  <w:b/>
                </w:rPr>
                <w:id w:val="436495382"/>
                <w14:checkbox>
                  <w14:checked w14:val="0"/>
                  <w14:checkedState w14:val="2612" w14:font="ＭＳ ゴシック"/>
                  <w14:uncheckedState w14:val="2610" w14:font="ＭＳ ゴシック"/>
                </w14:checkbox>
              </w:sdtPr>
              <w:sdtEndPr/>
              <w:sdtContent>
                <w:r w:rsidR="00972B93" w:rsidRPr="005E74B6">
                  <w:rPr>
                    <w:rFonts w:ascii="MS Gothic" w:eastAsia="MS Gothic" w:hAnsi="MS Gothic" w:cs="MS Gothic" w:hint="eastAsia"/>
                    <w:b/>
                  </w:rPr>
                  <w:t>☐</w:t>
                </w:r>
              </w:sdtContent>
            </w:sdt>
            <w:r w:rsidR="0021480F" w:rsidRPr="005E74B6">
              <w:rPr>
                <w:rFonts w:cs="Calibri"/>
                <w:b/>
              </w:rPr>
              <w:t xml:space="preserve"> 1            </w:t>
            </w:r>
            <w:r w:rsidR="00F47999" w:rsidRPr="005E74B6">
              <w:rPr>
                <w:rFonts w:cs="Calibri"/>
                <w:b/>
              </w:rPr>
              <w:t xml:space="preserve"> </w:t>
            </w:r>
            <w:sdt>
              <w:sdtPr>
                <w:rPr>
                  <w:rFonts w:cs="Calibri"/>
                  <w:b/>
                </w:rPr>
                <w:id w:val="23374693"/>
                <w14:checkbox>
                  <w14:checked w14:val="0"/>
                  <w14:checkedState w14:val="2612" w14:font="ＭＳ ゴシック"/>
                  <w14:uncheckedState w14:val="2610" w14:font="ＭＳ ゴシック"/>
                </w14:checkbox>
              </w:sdtPr>
              <w:sdtEndPr/>
              <w:sdtContent>
                <w:r w:rsidR="00017D42" w:rsidRPr="005E74B6">
                  <w:rPr>
                    <w:rFonts w:ascii="MS Gothic" w:eastAsia="MS Gothic" w:hAnsi="MS Gothic" w:cs="MS Gothic" w:hint="eastAsia"/>
                    <w:b/>
                  </w:rPr>
                  <w:t>☐</w:t>
                </w:r>
              </w:sdtContent>
            </w:sdt>
            <w:r w:rsidR="0021480F" w:rsidRPr="005E74B6">
              <w:rPr>
                <w:rFonts w:cs="Calibri"/>
                <w:b/>
              </w:rPr>
              <w:t xml:space="preserve">  2              </w:t>
            </w:r>
            <w:sdt>
              <w:sdtPr>
                <w:rPr>
                  <w:rFonts w:cs="Calibri"/>
                  <w:b/>
                </w:rPr>
                <w:id w:val="-1297063030"/>
                <w14:checkbox>
                  <w14:checked w14:val="1"/>
                  <w14:checkedState w14:val="2612" w14:font="ＭＳ ゴシック"/>
                  <w14:uncheckedState w14:val="2610" w14:font="ＭＳ ゴシック"/>
                </w14:checkbox>
              </w:sdtPr>
              <w:sdtEndPr/>
              <w:sdtContent>
                <w:r w:rsidR="00FF1A45" w:rsidRPr="005E74B6">
                  <w:rPr>
                    <w:rFonts w:ascii="MS Gothic" w:eastAsia="MS Gothic" w:hAnsi="MS Gothic" w:cs="MS Gothic" w:hint="eastAsia"/>
                    <w:b/>
                  </w:rPr>
                  <w:t>☒</w:t>
                </w:r>
              </w:sdtContent>
            </w:sdt>
            <w:r w:rsidR="0021480F" w:rsidRPr="005E74B6">
              <w:rPr>
                <w:rFonts w:cs="Calibri"/>
                <w:b/>
              </w:rPr>
              <w:t xml:space="preserve"> 3              </w:t>
            </w:r>
            <w:sdt>
              <w:sdtPr>
                <w:rPr>
                  <w:rFonts w:cs="Calibri"/>
                  <w:b/>
                </w:rPr>
                <w:id w:val="-46223208"/>
                <w14:checkbox>
                  <w14:checked w14:val="0"/>
                  <w14:checkedState w14:val="2612" w14:font="ＭＳ ゴシック"/>
                  <w14:uncheckedState w14:val="2610" w14:font="ＭＳ ゴシック"/>
                </w14:checkbox>
              </w:sdtPr>
              <w:sdtEndPr/>
              <w:sdtContent>
                <w:r w:rsidR="00F46E41" w:rsidRPr="005E74B6">
                  <w:rPr>
                    <w:rFonts w:ascii="MS Gothic" w:eastAsia="MS Gothic" w:hAnsi="MS Gothic" w:cs="MS Gothic" w:hint="eastAsia"/>
                    <w:b/>
                  </w:rPr>
                  <w:t>☐</w:t>
                </w:r>
              </w:sdtContent>
            </w:sdt>
            <w:r w:rsidR="0021480F" w:rsidRPr="005E74B6">
              <w:rPr>
                <w:rFonts w:cs="Calibri"/>
                <w:b/>
              </w:rPr>
              <w:t xml:space="preserve"> 4</w:t>
            </w:r>
          </w:p>
        </w:tc>
      </w:tr>
      <w:tr w:rsidR="003A3890" w:rsidRPr="005E74B6" w:rsidTr="00532504">
        <w:trPr>
          <w:trHeight w:val="1520"/>
        </w:trPr>
        <w:tc>
          <w:tcPr>
            <w:tcW w:w="360" w:type="dxa"/>
            <w:vMerge/>
            <w:tcBorders>
              <w:top w:val="single" w:sz="4" w:space="0" w:color="auto"/>
              <w:bottom w:val="single" w:sz="4" w:space="0" w:color="auto"/>
              <w:right w:val="single" w:sz="4" w:space="0" w:color="auto"/>
            </w:tcBorders>
            <w:shd w:val="clear" w:color="auto" w:fill="D9D9D9"/>
          </w:tcPr>
          <w:p w:rsidR="003A3890" w:rsidRPr="005E74B6" w:rsidRDefault="003A3890" w:rsidP="00D77604">
            <w:pPr>
              <w:spacing w:after="0"/>
              <w:jc w:val="right"/>
              <w:rPr>
                <w:rFonts w:cs="Calibri"/>
                <w:b/>
                <w:sz w:val="32"/>
                <w:szCs w:val="32"/>
              </w:rPr>
            </w:pPr>
          </w:p>
        </w:tc>
        <w:tc>
          <w:tcPr>
            <w:tcW w:w="1530" w:type="dxa"/>
            <w:tcBorders>
              <w:top w:val="single" w:sz="4" w:space="0" w:color="auto"/>
              <w:left w:val="single" w:sz="4" w:space="0" w:color="auto"/>
              <w:bottom w:val="single" w:sz="4" w:space="0" w:color="auto"/>
              <w:right w:val="single" w:sz="4" w:space="0" w:color="auto"/>
            </w:tcBorders>
            <w:shd w:val="clear" w:color="auto" w:fill="D9D9D9"/>
          </w:tcPr>
          <w:p w:rsidR="00130CE1" w:rsidRPr="005E74B6" w:rsidRDefault="00FF1A45" w:rsidP="00130CE1">
            <w:pPr>
              <w:spacing w:after="0"/>
              <w:jc w:val="right"/>
              <w:rPr>
                <w:rFonts w:cs="Calibri"/>
                <w:b/>
              </w:rPr>
            </w:pPr>
            <w:r w:rsidRPr="005E74B6">
              <w:rPr>
                <w:rFonts w:cs="Calibri"/>
                <w:b/>
              </w:rPr>
              <w:t>PHASES</w:t>
            </w:r>
            <w:r w:rsidR="00566627" w:rsidRPr="005E74B6">
              <w:rPr>
                <w:rFonts w:cs="Calibri"/>
                <w:b/>
              </w:rPr>
              <w:t xml:space="preserve"> 2 - 4</w:t>
            </w:r>
            <w:r w:rsidRPr="005E74B6">
              <w:rPr>
                <w:rFonts w:cs="Calibri"/>
                <w:b/>
              </w:rPr>
              <w:t>:</w:t>
            </w:r>
          </w:p>
          <w:p w:rsidR="00B723DF" w:rsidRPr="005E74B6" w:rsidRDefault="00B723DF" w:rsidP="00D9652F">
            <w:pPr>
              <w:spacing w:after="0"/>
              <w:jc w:val="right"/>
              <w:rPr>
                <w:rFonts w:cs="Calibri"/>
                <w:b/>
              </w:rPr>
            </w:pPr>
            <w:r w:rsidRPr="005E74B6">
              <w:rPr>
                <w:rFonts w:cs="Calibri"/>
                <w:b/>
              </w:rPr>
              <w:t>Examine the Content/</w:t>
            </w:r>
            <w:r w:rsidR="00D9652F" w:rsidRPr="005E74B6">
              <w:rPr>
                <w:rFonts w:cs="Calibri"/>
                <w:b/>
              </w:rPr>
              <w:br/>
              <w:t>Analogies/</w:t>
            </w:r>
            <w:r w:rsidR="00D9652F" w:rsidRPr="005E74B6">
              <w:rPr>
                <w:rFonts w:cs="Calibri"/>
                <w:b/>
              </w:rPr>
              <w:br/>
              <w:t xml:space="preserve">Compressed </w:t>
            </w:r>
            <w:r w:rsidR="00D9652F" w:rsidRPr="005E74B6">
              <w:rPr>
                <w:rFonts w:cs="Calibri"/>
                <w:b/>
              </w:rPr>
              <w:lastRenderedPageBreak/>
              <w:t>Conflict/</w:t>
            </w:r>
            <w:r w:rsidR="00D9652F" w:rsidRPr="005E74B6">
              <w:rPr>
                <w:rFonts w:cs="Calibri"/>
                <w:b/>
              </w:rPr>
              <w:br/>
            </w:r>
            <w:r w:rsidRPr="005E74B6">
              <w:rPr>
                <w:rFonts w:cs="Calibri"/>
                <w:b/>
              </w:rPr>
              <w:t>Synthesis Activity</w:t>
            </w:r>
          </w:p>
          <w:p w:rsidR="00566627" w:rsidRPr="005E74B6" w:rsidRDefault="00566627" w:rsidP="00FF1A45">
            <w:pPr>
              <w:spacing w:after="0"/>
              <w:jc w:val="right"/>
              <w:rPr>
                <w:rFonts w:cs="Calibri"/>
                <w:b/>
              </w:rPr>
            </w:pPr>
          </w:p>
          <w:p w:rsidR="00566627" w:rsidRPr="005E74B6" w:rsidRDefault="00566627" w:rsidP="00FF1A45">
            <w:pPr>
              <w:spacing w:after="0"/>
              <w:jc w:val="right"/>
              <w:rPr>
                <w:rFonts w:cs="Calibri"/>
                <w:b/>
              </w:rPr>
            </w:pPr>
          </w:p>
          <w:p w:rsidR="003A3890" w:rsidRPr="005E74B6" w:rsidRDefault="003A3890" w:rsidP="00FF1A45">
            <w:pPr>
              <w:spacing w:after="0"/>
              <w:jc w:val="right"/>
              <w:rPr>
                <w:rFonts w:cs="Calibri"/>
              </w:rPr>
            </w:pPr>
          </w:p>
        </w:tc>
        <w:tc>
          <w:tcPr>
            <w:tcW w:w="9810" w:type="dxa"/>
            <w:gridSpan w:val="14"/>
            <w:tcBorders>
              <w:top w:val="single" w:sz="4" w:space="0" w:color="auto"/>
              <w:left w:val="single" w:sz="4" w:space="0" w:color="auto"/>
              <w:bottom w:val="single" w:sz="4" w:space="0" w:color="auto"/>
              <w:right w:val="single" w:sz="4" w:space="0" w:color="auto"/>
            </w:tcBorders>
          </w:tcPr>
          <w:p w:rsidR="00ED7534" w:rsidRPr="00ED7534" w:rsidRDefault="00ED7534" w:rsidP="008C2C13">
            <w:pPr>
              <w:shd w:val="clear" w:color="auto" w:fill="FFFFFF"/>
              <w:spacing w:after="0" w:line="320" w:lineRule="atLeast"/>
              <w:rPr>
                <w:rFonts w:eastAsia="Times New Roman" w:cs="Arial"/>
                <w:color w:val="444444"/>
                <w:sz w:val="20"/>
                <w:szCs w:val="20"/>
              </w:rPr>
            </w:pPr>
            <w:r w:rsidRPr="00ED7534">
              <w:rPr>
                <w:rFonts w:eastAsia="Times New Roman" w:cs="Times New Roman"/>
                <w:color w:val="000000"/>
                <w:sz w:val="24"/>
                <w:szCs w:val="24"/>
                <w:u w:val="single"/>
              </w:rPr>
              <w:lastRenderedPageBreak/>
              <w:t>Phase 2: </w:t>
            </w:r>
            <w:r w:rsidRPr="005E74B6">
              <w:rPr>
                <w:rFonts w:eastAsia="Times New Roman" w:cs="Times New Roman"/>
                <w:color w:val="000000"/>
                <w:sz w:val="24"/>
                <w:szCs w:val="24"/>
                <w:u w:val="single"/>
              </w:rPr>
              <w:t> </w:t>
            </w:r>
            <w:r w:rsidRPr="00ED7534">
              <w:rPr>
                <w:rFonts w:eastAsia="Times New Roman" w:cs="Times New Roman"/>
                <w:b/>
                <w:bCs/>
                <w:color w:val="000000"/>
                <w:sz w:val="24"/>
                <w:szCs w:val="24"/>
                <w:u w:val="single"/>
              </w:rPr>
              <w:t>Examine the Content</w:t>
            </w:r>
          </w:p>
          <w:p w:rsidR="00ED7534" w:rsidRPr="00ED7534" w:rsidRDefault="008C2C13" w:rsidP="008C2C13">
            <w:pPr>
              <w:shd w:val="clear" w:color="auto" w:fill="FFFFFF"/>
              <w:spacing w:after="0" w:line="320" w:lineRule="atLeast"/>
              <w:ind w:left="360"/>
              <w:rPr>
                <w:rFonts w:eastAsia="Times New Roman" w:cs="Arial"/>
                <w:color w:val="444444"/>
                <w:sz w:val="20"/>
                <w:szCs w:val="20"/>
              </w:rPr>
            </w:pPr>
            <w:r>
              <w:rPr>
                <w:rFonts w:eastAsia="Times New Roman" w:cs="Times New Roman"/>
                <w:color w:val="000000"/>
                <w:sz w:val="20"/>
                <w:szCs w:val="20"/>
              </w:rPr>
              <w:t>1</w:t>
            </w:r>
            <w:r w:rsidR="00ED7534" w:rsidRPr="00ED7534">
              <w:rPr>
                <w:rFonts w:eastAsia="Times New Roman" w:cs="Times New Roman"/>
                <w:color w:val="000000"/>
                <w:sz w:val="20"/>
                <w:szCs w:val="20"/>
              </w:rPr>
              <w:t>.</w:t>
            </w:r>
            <w:r w:rsidR="00ED7534" w:rsidRPr="005E74B6">
              <w:rPr>
                <w:rFonts w:eastAsia="Times New Roman" w:cs="Times New Roman"/>
                <w:color w:val="000000"/>
                <w:sz w:val="20"/>
                <w:szCs w:val="20"/>
              </w:rPr>
              <w:t> </w:t>
            </w:r>
            <w:r w:rsidR="00ED7534" w:rsidRPr="00ED7534">
              <w:rPr>
                <w:rFonts w:eastAsia="Times New Roman" w:cs="Times New Roman"/>
                <w:color w:val="000000"/>
                <w:sz w:val="14"/>
                <w:szCs w:val="14"/>
              </w:rPr>
              <w:t>     </w:t>
            </w:r>
            <w:r w:rsidR="00ED7534" w:rsidRPr="005E74B6">
              <w:rPr>
                <w:rFonts w:eastAsia="Times New Roman" w:cs="Times New Roman"/>
                <w:color w:val="000000"/>
                <w:sz w:val="14"/>
                <w:szCs w:val="14"/>
              </w:rPr>
              <w:t> </w:t>
            </w:r>
            <w:r w:rsidR="00ED7534" w:rsidRPr="00ED7534">
              <w:rPr>
                <w:rFonts w:eastAsia="Times New Roman" w:cs="Times New Roman"/>
                <w:b/>
                <w:bCs/>
                <w:color w:val="000000"/>
              </w:rPr>
              <w:t>Set the Scene: </w:t>
            </w:r>
            <w:r w:rsidR="00ED7534" w:rsidRPr="005E74B6">
              <w:rPr>
                <w:rFonts w:eastAsia="Times New Roman" w:cs="Times New Roman"/>
                <w:b/>
                <w:bCs/>
                <w:color w:val="000000"/>
              </w:rPr>
              <w:t> </w:t>
            </w:r>
            <w:r w:rsidR="00ED7534" w:rsidRPr="00ED7534">
              <w:rPr>
                <w:rFonts w:eastAsia="Times New Roman" w:cs="Times New Roman"/>
                <w:color w:val="000000"/>
              </w:rPr>
              <w:t>The instructor will ask students have you ever had a disagreement with your group of friends, what was the argument over, was there a majority and a minority opinion, was someone clearly the leader, was there a past </w:t>
            </w:r>
            <w:r w:rsidR="00ED7534" w:rsidRPr="005E74B6">
              <w:rPr>
                <w:rFonts w:eastAsia="Times New Roman" w:cs="Times New Roman"/>
                <w:color w:val="000000"/>
              </w:rPr>
              <w:t> </w:t>
            </w:r>
            <w:r w:rsidR="00ED7534" w:rsidRPr="00ED7534">
              <w:rPr>
                <w:rFonts w:eastAsia="Times New Roman" w:cs="Times New Roman"/>
                <w:color w:val="000000"/>
              </w:rPr>
              <w:t>history that fueled the tensions, and how long did it last?</w:t>
            </w:r>
          </w:p>
          <w:p w:rsidR="00ED7534" w:rsidRPr="00ED7534" w:rsidRDefault="008C2C13" w:rsidP="008C2C13">
            <w:pPr>
              <w:shd w:val="clear" w:color="auto" w:fill="FFFFFF"/>
              <w:spacing w:after="0" w:line="320" w:lineRule="atLeast"/>
              <w:ind w:left="360"/>
              <w:rPr>
                <w:rFonts w:eastAsia="Times New Roman" w:cs="Arial"/>
                <w:color w:val="444444"/>
                <w:sz w:val="20"/>
                <w:szCs w:val="20"/>
              </w:rPr>
            </w:pPr>
            <w:r>
              <w:rPr>
                <w:rFonts w:eastAsia="Times New Roman" w:cs="Times New Roman"/>
                <w:color w:val="000000"/>
                <w:sz w:val="20"/>
                <w:szCs w:val="20"/>
              </w:rPr>
              <w:t>2</w:t>
            </w:r>
            <w:r w:rsidR="00ED7534" w:rsidRPr="00ED7534">
              <w:rPr>
                <w:rFonts w:eastAsia="Times New Roman" w:cs="Times New Roman"/>
                <w:color w:val="000000"/>
                <w:sz w:val="20"/>
                <w:szCs w:val="20"/>
              </w:rPr>
              <w:t>.</w:t>
            </w:r>
            <w:r w:rsidR="00ED7534" w:rsidRPr="005E74B6">
              <w:rPr>
                <w:rFonts w:eastAsia="Times New Roman" w:cs="Times New Roman"/>
                <w:color w:val="000000"/>
                <w:sz w:val="20"/>
                <w:szCs w:val="20"/>
              </w:rPr>
              <w:t> </w:t>
            </w:r>
            <w:r w:rsidR="00ED7534" w:rsidRPr="00ED7534">
              <w:rPr>
                <w:rFonts w:eastAsia="Times New Roman" w:cs="Times New Roman"/>
                <w:color w:val="000000"/>
                <w:sz w:val="14"/>
                <w:szCs w:val="14"/>
              </w:rPr>
              <w:t>     </w:t>
            </w:r>
            <w:r w:rsidR="00ED7534" w:rsidRPr="005E74B6">
              <w:rPr>
                <w:rFonts w:eastAsia="Times New Roman" w:cs="Times New Roman"/>
                <w:color w:val="000000"/>
                <w:sz w:val="14"/>
                <w:szCs w:val="14"/>
              </w:rPr>
              <w:t> </w:t>
            </w:r>
            <w:r w:rsidR="00ED7534" w:rsidRPr="00ED7534">
              <w:rPr>
                <w:rFonts w:eastAsia="Times New Roman" w:cs="Times New Roman"/>
                <w:b/>
                <w:bCs/>
                <w:color w:val="000000"/>
              </w:rPr>
              <w:t>Pose the Essential Question</w:t>
            </w:r>
            <w:r w:rsidR="00ED7534" w:rsidRPr="00ED7534">
              <w:rPr>
                <w:rFonts w:eastAsia="Times New Roman" w:cs="Times New Roman"/>
                <w:color w:val="000000"/>
              </w:rPr>
              <w:t>. </w:t>
            </w:r>
            <w:r w:rsidR="00ED7534" w:rsidRPr="005E74B6">
              <w:rPr>
                <w:rFonts w:eastAsia="Times New Roman" w:cs="Times New Roman"/>
                <w:color w:val="000000"/>
              </w:rPr>
              <w:t> </w:t>
            </w:r>
            <w:r w:rsidR="00ED7534" w:rsidRPr="00ED7534">
              <w:rPr>
                <w:rFonts w:eastAsia="Times New Roman" w:cs="Times New Roman"/>
                <w:color w:val="000000"/>
              </w:rPr>
              <w:t>“</w:t>
            </w:r>
            <w:r w:rsidR="00ED7534" w:rsidRPr="00ED7534">
              <w:rPr>
                <w:rFonts w:eastAsia="Times New Roman" w:cs="Times New Roman"/>
                <w:color w:val="000000"/>
                <w:sz w:val="24"/>
                <w:szCs w:val="24"/>
              </w:rPr>
              <w:t xml:space="preserve">Why does it seem like conflict is inevitable, especially in poor </w:t>
            </w:r>
            <w:r w:rsidR="00ED7534" w:rsidRPr="00ED7534">
              <w:rPr>
                <w:rFonts w:eastAsia="Times New Roman" w:cs="Times New Roman"/>
                <w:color w:val="000000"/>
                <w:sz w:val="24"/>
                <w:szCs w:val="24"/>
              </w:rPr>
              <w:lastRenderedPageBreak/>
              <w:t>societies?” </w:t>
            </w:r>
            <w:r w:rsidR="00ED7534" w:rsidRPr="005E74B6">
              <w:rPr>
                <w:rFonts w:eastAsia="Times New Roman" w:cs="Times New Roman"/>
                <w:color w:val="000000"/>
                <w:sz w:val="24"/>
                <w:szCs w:val="24"/>
              </w:rPr>
              <w:t> </w:t>
            </w:r>
            <w:r w:rsidR="00ED7534" w:rsidRPr="00ED7534">
              <w:rPr>
                <w:rFonts w:eastAsia="Times New Roman" w:cs="Times New Roman"/>
                <w:color w:val="000000"/>
                <w:sz w:val="24"/>
                <w:szCs w:val="24"/>
              </w:rPr>
              <w:t>How is our essential question connected to our discussion about you and your peer group argument?</w:t>
            </w:r>
            <w:r w:rsidR="00F378F0" w:rsidRPr="005E74B6">
              <w:rPr>
                <w:rFonts w:eastAsia="Times New Roman" w:cs="Times New Roman"/>
                <w:color w:val="000000"/>
                <w:sz w:val="24"/>
                <w:szCs w:val="24"/>
              </w:rPr>
              <w:t xml:space="preserve"> </w:t>
            </w:r>
          </w:p>
          <w:p w:rsidR="00ED7534" w:rsidRPr="00ED7534" w:rsidRDefault="008C2C13" w:rsidP="008C2C13">
            <w:pPr>
              <w:shd w:val="clear" w:color="auto" w:fill="FFFFFF"/>
              <w:spacing w:after="0" w:line="320" w:lineRule="atLeast"/>
              <w:ind w:left="360"/>
              <w:rPr>
                <w:rFonts w:eastAsia="Times New Roman" w:cs="Arial"/>
                <w:color w:val="444444"/>
                <w:sz w:val="20"/>
                <w:szCs w:val="20"/>
              </w:rPr>
            </w:pPr>
            <w:r>
              <w:rPr>
                <w:rFonts w:eastAsia="Times New Roman" w:cs="Times New Roman"/>
                <w:color w:val="000000"/>
                <w:sz w:val="20"/>
                <w:szCs w:val="20"/>
              </w:rPr>
              <w:t>3</w:t>
            </w:r>
            <w:r w:rsidR="00ED7534" w:rsidRPr="00ED7534">
              <w:rPr>
                <w:rFonts w:eastAsia="Times New Roman" w:cs="Times New Roman"/>
                <w:color w:val="000000"/>
                <w:sz w:val="20"/>
                <w:szCs w:val="20"/>
              </w:rPr>
              <w:t>.</w:t>
            </w:r>
            <w:r w:rsidR="00ED7534" w:rsidRPr="005E74B6">
              <w:rPr>
                <w:rFonts w:eastAsia="Times New Roman" w:cs="Times New Roman"/>
                <w:color w:val="000000"/>
                <w:sz w:val="20"/>
                <w:szCs w:val="20"/>
              </w:rPr>
              <w:t> </w:t>
            </w:r>
            <w:r w:rsidR="00ED7534" w:rsidRPr="00ED7534">
              <w:rPr>
                <w:rFonts w:eastAsia="Times New Roman" w:cs="Times New Roman"/>
                <w:color w:val="000000"/>
                <w:sz w:val="14"/>
                <w:szCs w:val="14"/>
              </w:rPr>
              <w:t>     </w:t>
            </w:r>
            <w:r w:rsidR="00ED7534" w:rsidRPr="005E74B6">
              <w:rPr>
                <w:rFonts w:eastAsia="Times New Roman" w:cs="Times New Roman"/>
                <w:color w:val="000000"/>
                <w:sz w:val="14"/>
                <w:szCs w:val="14"/>
              </w:rPr>
              <w:t> </w:t>
            </w:r>
            <w:r w:rsidR="00ED7534" w:rsidRPr="00ED7534">
              <w:rPr>
                <w:rFonts w:eastAsia="Times New Roman" w:cs="Times New Roman"/>
                <w:color w:val="000000"/>
              </w:rPr>
              <w:t>Students will work individually to read a description of conflict and complete the content organizer. </w:t>
            </w:r>
            <w:r w:rsidR="00ED7534" w:rsidRPr="005E74B6">
              <w:rPr>
                <w:rFonts w:eastAsia="Times New Roman" w:cs="Times New Roman"/>
                <w:color w:val="000000"/>
              </w:rPr>
              <w:t> </w:t>
            </w:r>
            <w:r w:rsidR="00ED7534" w:rsidRPr="00ED7534">
              <w:rPr>
                <w:rFonts w:eastAsia="Times New Roman" w:cs="Times New Roman"/>
                <w:color w:val="000000"/>
              </w:rPr>
              <w:t>Each student will pair up with another to compare their answers and verify their understanding of the concept of conflict. </w:t>
            </w:r>
            <w:r w:rsidR="00ED7534" w:rsidRPr="005E74B6">
              <w:rPr>
                <w:rFonts w:eastAsia="Times New Roman" w:cs="Times New Roman"/>
                <w:color w:val="000000"/>
              </w:rPr>
              <w:t> </w:t>
            </w:r>
            <w:r w:rsidR="00ED7534" w:rsidRPr="00ED7534">
              <w:rPr>
                <w:rFonts w:eastAsia="Times New Roman" w:cs="Times New Roman"/>
                <w:color w:val="000000"/>
              </w:rPr>
              <w:t> </w:t>
            </w:r>
            <w:r>
              <w:rPr>
                <w:rFonts w:eastAsia="Times New Roman" w:cs="Times New Roman"/>
                <w:color w:val="000000"/>
              </w:rPr>
              <w:br/>
            </w:r>
          </w:p>
          <w:p w:rsidR="00ED7534" w:rsidRPr="00ED7534" w:rsidRDefault="00ED7534" w:rsidP="008C2C13">
            <w:pPr>
              <w:shd w:val="clear" w:color="auto" w:fill="FFFFFF"/>
              <w:spacing w:after="0" w:line="320" w:lineRule="atLeast"/>
              <w:rPr>
                <w:rFonts w:eastAsia="Times New Roman" w:cs="Arial"/>
                <w:color w:val="444444"/>
                <w:sz w:val="20"/>
                <w:szCs w:val="20"/>
              </w:rPr>
            </w:pPr>
            <w:r w:rsidRPr="00ED7534">
              <w:rPr>
                <w:rFonts w:eastAsia="Times New Roman" w:cs="Times New Roman"/>
                <w:color w:val="000000"/>
                <w:sz w:val="24"/>
                <w:szCs w:val="24"/>
                <w:u w:val="single"/>
              </w:rPr>
              <w:t>Phase 3: </w:t>
            </w:r>
            <w:r w:rsidRPr="005E74B6">
              <w:rPr>
                <w:rFonts w:eastAsia="Times New Roman" w:cs="Times New Roman"/>
                <w:color w:val="000000"/>
                <w:sz w:val="24"/>
                <w:szCs w:val="24"/>
                <w:u w:val="single"/>
              </w:rPr>
              <w:t> </w:t>
            </w:r>
            <w:r w:rsidRPr="00ED7534">
              <w:rPr>
                <w:rFonts w:eastAsia="Times New Roman" w:cs="Times New Roman"/>
                <w:b/>
                <w:bCs/>
                <w:color w:val="000000"/>
                <w:sz w:val="24"/>
                <w:szCs w:val="24"/>
                <w:u w:val="single"/>
              </w:rPr>
              <w:t>Analogies</w:t>
            </w:r>
          </w:p>
          <w:p w:rsidR="00ED7534" w:rsidRPr="00ED7534" w:rsidRDefault="008C2C13" w:rsidP="008C2C13">
            <w:pPr>
              <w:shd w:val="clear" w:color="auto" w:fill="FFFFFF"/>
              <w:spacing w:after="0" w:line="320" w:lineRule="atLeast"/>
              <w:ind w:left="360"/>
              <w:rPr>
                <w:rFonts w:eastAsia="Times New Roman" w:cs="Arial"/>
                <w:color w:val="444444"/>
                <w:sz w:val="20"/>
                <w:szCs w:val="20"/>
              </w:rPr>
            </w:pPr>
            <w:r>
              <w:rPr>
                <w:rFonts w:eastAsia="Times New Roman" w:cs="Times New Roman"/>
                <w:color w:val="000000"/>
                <w:sz w:val="20"/>
                <w:szCs w:val="20"/>
              </w:rPr>
              <w:t>4</w:t>
            </w:r>
            <w:r w:rsidR="00ED7534" w:rsidRPr="00ED7534">
              <w:rPr>
                <w:rFonts w:eastAsia="Times New Roman" w:cs="Times New Roman"/>
                <w:color w:val="000000"/>
                <w:sz w:val="20"/>
                <w:szCs w:val="20"/>
              </w:rPr>
              <w:t>.</w:t>
            </w:r>
            <w:r w:rsidR="00ED7534" w:rsidRPr="005E74B6">
              <w:rPr>
                <w:rFonts w:eastAsia="Times New Roman" w:cs="Times New Roman"/>
                <w:color w:val="000000"/>
                <w:sz w:val="20"/>
                <w:szCs w:val="20"/>
              </w:rPr>
              <w:t> </w:t>
            </w:r>
            <w:r w:rsidR="00ED7534" w:rsidRPr="00ED7534">
              <w:rPr>
                <w:rFonts w:eastAsia="Times New Roman" w:cs="Times New Roman"/>
                <w:color w:val="000000"/>
                <w:sz w:val="14"/>
                <w:szCs w:val="14"/>
              </w:rPr>
              <w:t>     </w:t>
            </w:r>
            <w:r w:rsidR="00ED7534" w:rsidRPr="005E74B6">
              <w:rPr>
                <w:rFonts w:eastAsia="Times New Roman" w:cs="Times New Roman"/>
                <w:color w:val="000000"/>
                <w:sz w:val="14"/>
                <w:szCs w:val="14"/>
              </w:rPr>
              <w:t> </w:t>
            </w:r>
            <w:r w:rsidR="00ED7534" w:rsidRPr="00ED7534">
              <w:rPr>
                <w:rFonts w:eastAsia="Times New Roman" w:cs="Times New Roman"/>
                <w:b/>
                <w:bCs/>
                <w:color w:val="000000"/>
              </w:rPr>
              <w:t>Direct Analogy</w:t>
            </w:r>
            <w:r w:rsidR="00ED7534" w:rsidRPr="00ED7534">
              <w:rPr>
                <w:rFonts w:eastAsia="Times New Roman" w:cs="Times New Roman"/>
                <w:color w:val="000000"/>
              </w:rPr>
              <w:t>: </w:t>
            </w:r>
            <w:r w:rsidR="00ED7534" w:rsidRPr="005E74B6">
              <w:rPr>
                <w:rFonts w:eastAsia="Times New Roman" w:cs="Times New Roman"/>
                <w:color w:val="000000"/>
              </w:rPr>
              <w:t> </w:t>
            </w:r>
            <w:r w:rsidR="00ED7534" w:rsidRPr="00ED7534">
              <w:rPr>
                <w:rFonts w:eastAsia="Times New Roman" w:cs="Times New Roman"/>
                <w:color w:val="000000"/>
              </w:rPr>
              <w:t>Students will identify the similarities and differences conflict and a pack of wolves. </w:t>
            </w:r>
            <w:r w:rsidR="00ED7534" w:rsidRPr="005E74B6">
              <w:rPr>
                <w:rFonts w:eastAsia="Times New Roman" w:cs="Times New Roman"/>
                <w:color w:val="000000"/>
              </w:rPr>
              <w:t> </w:t>
            </w:r>
            <w:r w:rsidR="00ED7534" w:rsidRPr="00ED7534">
              <w:rPr>
                <w:rFonts w:eastAsia="Times New Roman" w:cs="Times New Roman"/>
                <w:color w:val="000000"/>
              </w:rPr>
              <w:t>In groups of 4 record how they are alike and different using the visual organizer.</w:t>
            </w:r>
            <w:r w:rsidR="00ED7534" w:rsidRPr="005E74B6">
              <w:rPr>
                <w:rFonts w:eastAsia="Times New Roman" w:cs="Times New Roman"/>
                <w:color w:val="000000"/>
              </w:rPr>
              <w:t> </w:t>
            </w:r>
            <w:r w:rsidR="00ED7534" w:rsidRPr="00ED7534">
              <w:rPr>
                <w:rFonts w:eastAsia="Times New Roman" w:cs="Times New Roman"/>
                <w:color w:val="000000"/>
              </w:rPr>
              <w:t>   </w:t>
            </w:r>
          </w:p>
          <w:p w:rsidR="00ED7534" w:rsidRPr="00ED7534" w:rsidRDefault="008C2C13" w:rsidP="008C2C13">
            <w:pPr>
              <w:shd w:val="clear" w:color="auto" w:fill="FFFFFF"/>
              <w:spacing w:after="0" w:line="320" w:lineRule="atLeast"/>
              <w:ind w:left="360"/>
              <w:rPr>
                <w:rFonts w:eastAsia="Times New Roman" w:cs="Arial"/>
                <w:color w:val="444444"/>
                <w:sz w:val="20"/>
                <w:szCs w:val="20"/>
              </w:rPr>
            </w:pPr>
            <w:r>
              <w:rPr>
                <w:rFonts w:eastAsia="Times New Roman" w:cs="Times New Roman"/>
                <w:color w:val="000000"/>
                <w:sz w:val="20"/>
                <w:szCs w:val="20"/>
              </w:rPr>
              <w:t>5</w:t>
            </w:r>
            <w:r w:rsidR="00ED7534" w:rsidRPr="00ED7534">
              <w:rPr>
                <w:rFonts w:eastAsia="Times New Roman" w:cs="Times New Roman"/>
                <w:color w:val="000000"/>
                <w:sz w:val="20"/>
                <w:szCs w:val="20"/>
              </w:rPr>
              <w:t>.</w:t>
            </w:r>
            <w:r w:rsidR="00ED7534" w:rsidRPr="005E74B6">
              <w:rPr>
                <w:rFonts w:eastAsia="Times New Roman" w:cs="Times New Roman"/>
                <w:color w:val="000000"/>
                <w:sz w:val="20"/>
                <w:szCs w:val="20"/>
              </w:rPr>
              <w:t> </w:t>
            </w:r>
            <w:r w:rsidR="00ED7534" w:rsidRPr="00ED7534">
              <w:rPr>
                <w:rFonts w:eastAsia="Times New Roman" w:cs="Times New Roman"/>
                <w:color w:val="000000"/>
                <w:sz w:val="14"/>
                <w:szCs w:val="14"/>
              </w:rPr>
              <w:t>     </w:t>
            </w:r>
            <w:r w:rsidR="00ED7534" w:rsidRPr="005E74B6">
              <w:rPr>
                <w:rFonts w:eastAsia="Times New Roman" w:cs="Times New Roman"/>
                <w:color w:val="000000"/>
                <w:sz w:val="14"/>
                <w:szCs w:val="14"/>
              </w:rPr>
              <w:t> </w:t>
            </w:r>
            <w:r w:rsidR="00ED7534" w:rsidRPr="00ED7534">
              <w:rPr>
                <w:rFonts w:eastAsia="Times New Roman" w:cs="Times New Roman"/>
                <w:b/>
                <w:bCs/>
                <w:color w:val="000000"/>
              </w:rPr>
              <w:t>Personal Analogy</w:t>
            </w:r>
            <w:r w:rsidR="00ED7534" w:rsidRPr="00ED7534">
              <w:rPr>
                <w:rFonts w:eastAsia="Times New Roman" w:cs="Times New Roman"/>
                <w:color w:val="000000"/>
              </w:rPr>
              <w:t>: </w:t>
            </w:r>
            <w:r w:rsidR="00ED7534" w:rsidRPr="005E74B6">
              <w:rPr>
                <w:rFonts w:eastAsia="Times New Roman" w:cs="Times New Roman"/>
                <w:color w:val="000000"/>
              </w:rPr>
              <w:t> </w:t>
            </w:r>
            <w:r w:rsidR="00ED7534" w:rsidRPr="00ED7534">
              <w:rPr>
                <w:rFonts w:eastAsia="Times New Roman" w:cs="Times New Roman"/>
                <w:color w:val="000000"/>
              </w:rPr>
              <w:t>Students will compare themselves to a wolf. </w:t>
            </w:r>
            <w:r w:rsidR="00ED7534" w:rsidRPr="005E74B6">
              <w:rPr>
                <w:rFonts w:eastAsia="Times New Roman" w:cs="Times New Roman"/>
                <w:color w:val="000000"/>
              </w:rPr>
              <w:t> </w:t>
            </w:r>
            <w:r w:rsidR="00ED7534" w:rsidRPr="00ED7534">
              <w:rPr>
                <w:rFonts w:eastAsia="Times New Roman" w:cs="Times New Roman"/>
                <w:color w:val="000000"/>
              </w:rPr>
              <w:t>Individually record the answers to the following questions:</w:t>
            </w:r>
          </w:p>
          <w:p w:rsidR="00ED7534" w:rsidRPr="00ED7534" w:rsidRDefault="00ED7534" w:rsidP="008C2C13">
            <w:pPr>
              <w:shd w:val="clear" w:color="auto" w:fill="FFFFFF"/>
              <w:spacing w:after="0" w:line="320" w:lineRule="atLeast"/>
              <w:ind w:left="360"/>
              <w:rPr>
                <w:rFonts w:eastAsia="Times New Roman" w:cs="Arial"/>
                <w:color w:val="444444"/>
                <w:sz w:val="20"/>
                <w:szCs w:val="20"/>
              </w:rPr>
            </w:pPr>
            <w:r w:rsidRPr="00ED7534">
              <w:rPr>
                <w:rFonts w:eastAsia="Times New Roman" w:cs="Arial"/>
                <w:color w:val="000000"/>
              </w:rPr>
              <w:t>·</w:t>
            </w:r>
            <w:r w:rsidRPr="00ED7534">
              <w:rPr>
                <w:rFonts w:eastAsia="Times New Roman" w:cs="Times New Roman"/>
                <w:color w:val="000000"/>
                <w:sz w:val="14"/>
                <w:szCs w:val="14"/>
              </w:rPr>
              <w:t>        </w:t>
            </w:r>
            <w:r w:rsidRPr="005E74B6">
              <w:rPr>
                <w:rFonts w:eastAsia="Times New Roman" w:cs="Times New Roman"/>
                <w:color w:val="000000"/>
                <w:sz w:val="14"/>
                <w:szCs w:val="14"/>
              </w:rPr>
              <w:t> </w:t>
            </w:r>
            <w:r w:rsidRPr="00ED7534">
              <w:rPr>
                <w:rFonts w:eastAsia="Times New Roman" w:cs="Times New Roman"/>
                <w:color w:val="000000"/>
              </w:rPr>
              <w:t>Where do you live?</w:t>
            </w:r>
          </w:p>
          <w:p w:rsidR="00ED7534" w:rsidRPr="00ED7534" w:rsidRDefault="00ED7534" w:rsidP="008C2C13">
            <w:pPr>
              <w:shd w:val="clear" w:color="auto" w:fill="FFFFFF"/>
              <w:spacing w:after="0" w:line="320" w:lineRule="atLeast"/>
              <w:ind w:left="360"/>
              <w:rPr>
                <w:rFonts w:eastAsia="Times New Roman" w:cs="Arial"/>
                <w:color w:val="444444"/>
                <w:sz w:val="20"/>
                <w:szCs w:val="20"/>
              </w:rPr>
            </w:pPr>
            <w:r w:rsidRPr="00ED7534">
              <w:rPr>
                <w:rFonts w:eastAsia="Times New Roman" w:cs="Arial"/>
                <w:color w:val="000000"/>
              </w:rPr>
              <w:t>·</w:t>
            </w:r>
            <w:r w:rsidRPr="00ED7534">
              <w:rPr>
                <w:rFonts w:eastAsia="Times New Roman" w:cs="Times New Roman"/>
                <w:color w:val="000000"/>
                <w:sz w:val="14"/>
                <w:szCs w:val="14"/>
              </w:rPr>
              <w:t>        </w:t>
            </w:r>
            <w:r w:rsidRPr="005E74B6">
              <w:rPr>
                <w:rFonts w:eastAsia="Times New Roman" w:cs="Times New Roman"/>
                <w:color w:val="000000"/>
                <w:sz w:val="14"/>
                <w:szCs w:val="14"/>
              </w:rPr>
              <w:t> </w:t>
            </w:r>
            <w:r w:rsidRPr="00ED7534">
              <w:rPr>
                <w:rFonts w:eastAsia="Times New Roman" w:cs="Times New Roman"/>
                <w:color w:val="000000"/>
              </w:rPr>
              <w:t>How do you feel when you are hungry?</w:t>
            </w:r>
          </w:p>
          <w:p w:rsidR="00ED7534" w:rsidRPr="00ED7534" w:rsidRDefault="00ED7534" w:rsidP="008C2C13">
            <w:pPr>
              <w:shd w:val="clear" w:color="auto" w:fill="FFFFFF"/>
              <w:spacing w:after="0" w:line="320" w:lineRule="atLeast"/>
              <w:ind w:left="360"/>
              <w:rPr>
                <w:rFonts w:eastAsia="Times New Roman" w:cs="Arial"/>
                <w:color w:val="444444"/>
                <w:sz w:val="20"/>
                <w:szCs w:val="20"/>
              </w:rPr>
            </w:pPr>
            <w:r w:rsidRPr="00ED7534">
              <w:rPr>
                <w:rFonts w:eastAsia="Times New Roman" w:cs="Arial"/>
                <w:color w:val="000000"/>
              </w:rPr>
              <w:t>·</w:t>
            </w:r>
            <w:r w:rsidRPr="00ED7534">
              <w:rPr>
                <w:rFonts w:eastAsia="Times New Roman" w:cs="Times New Roman"/>
                <w:color w:val="000000"/>
                <w:sz w:val="14"/>
                <w:szCs w:val="14"/>
              </w:rPr>
              <w:t>        </w:t>
            </w:r>
            <w:r w:rsidRPr="005E74B6">
              <w:rPr>
                <w:rFonts w:eastAsia="Times New Roman" w:cs="Times New Roman"/>
                <w:color w:val="000000"/>
                <w:sz w:val="14"/>
                <w:szCs w:val="14"/>
              </w:rPr>
              <w:t> </w:t>
            </w:r>
            <w:r w:rsidRPr="00ED7534">
              <w:rPr>
                <w:rFonts w:eastAsia="Times New Roman" w:cs="Times New Roman"/>
                <w:color w:val="000000"/>
              </w:rPr>
              <w:t>How do you feel when you others follow your lead?</w:t>
            </w:r>
          </w:p>
          <w:p w:rsidR="00ED7534" w:rsidRPr="00ED7534" w:rsidRDefault="00ED7534" w:rsidP="008C2C13">
            <w:pPr>
              <w:shd w:val="clear" w:color="auto" w:fill="FFFFFF"/>
              <w:spacing w:after="0" w:line="320" w:lineRule="atLeast"/>
              <w:ind w:left="360"/>
              <w:rPr>
                <w:rFonts w:eastAsia="Times New Roman" w:cs="Arial"/>
                <w:color w:val="444444"/>
                <w:sz w:val="20"/>
                <w:szCs w:val="20"/>
              </w:rPr>
            </w:pPr>
            <w:r w:rsidRPr="00ED7534">
              <w:rPr>
                <w:rFonts w:eastAsia="Times New Roman" w:cs="Arial"/>
                <w:color w:val="000000"/>
              </w:rPr>
              <w:t>·</w:t>
            </w:r>
            <w:r w:rsidRPr="00ED7534">
              <w:rPr>
                <w:rFonts w:eastAsia="Times New Roman" w:cs="Times New Roman"/>
                <w:color w:val="000000"/>
                <w:sz w:val="14"/>
                <w:szCs w:val="14"/>
              </w:rPr>
              <w:t>        </w:t>
            </w:r>
            <w:r w:rsidRPr="005E74B6">
              <w:rPr>
                <w:rFonts w:eastAsia="Times New Roman" w:cs="Times New Roman"/>
                <w:color w:val="000000"/>
                <w:sz w:val="14"/>
                <w:szCs w:val="14"/>
              </w:rPr>
              <w:t> </w:t>
            </w:r>
            <w:r w:rsidRPr="00ED7534">
              <w:rPr>
                <w:rFonts w:eastAsia="Times New Roman" w:cs="Times New Roman"/>
                <w:color w:val="000000"/>
              </w:rPr>
              <w:t>How do you feel when other fear or respect you?</w:t>
            </w:r>
          </w:p>
          <w:p w:rsidR="00ED7534" w:rsidRPr="00ED7534" w:rsidRDefault="00ED7534" w:rsidP="008C2C13">
            <w:pPr>
              <w:shd w:val="clear" w:color="auto" w:fill="FFFFFF"/>
              <w:spacing w:after="0" w:line="320" w:lineRule="atLeast"/>
              <w:ind w:left="360"/>
              <w:rPr>
                <w:rFonts w:eastAsia="Times New Roman" w:cs="Arial"/>
                <w:color w:val="444444"/>
                <w:sz w:val="20"/>
                <w:szCs w:val="20"/>
              </w:rPr>
            </w:pPr>
            <w:r w:rsidRPr="00ED7534">
              <w:rPr>
                <w:rFonts w:eastAsia="Times New Roman" w:cs="Times New Roman"/>
                <w:color w:val="000000"/>
              </w:rPr>
              <w:t>Students will write a paragraph, poem, or song in the first person about their life as a wolf.</w:t>
            </w:r>
          </w:p>
          <w:p w:rsidR="00ED7534" w:rsidRPr="00ED7534" w:rsidRDefault="008C2C13" w:rsidP="008C2C13">
            <w:pPr>
              <w:shd w:val="clear" w:color="auto" w:fill="FFFFFF"/>
              <w:spacing w:after="0" w:line="320" w:lineRule="atLeast"/>
              <w:ind w:left="360"/>
              <w:rPr>
                <w:rFonts w:eastAsia="Times New Roman" w:cs="Arial"/>
                <w:color w:val="444444"/>
                <w:sz w:val="20"/>
                <w:szCs w:val="20"/>
              </w:rPr>
            </w:pPr>
            <w:r>
              <w:rPr>
                <w:rFonts w:eastAsia="Times New Roman" w:cs="Times New Roman"/>
                <w:color w:val="000000"/>
                <w:sz w:val="20"/>
                <w:szCs w:val="20"/>
              </w:rPr>
              <w:t>6</w:t>
            </w:r>
            <w:r w:rsidR="00ED7534" w:rsidRPr="00ED7534">
              <w:rPr>
                <w:rFonts w:eastAsia="Times New Roman" w:cs="Times New Roman"/>
                <w:color w:val="000000"/>
                <w:sz w:val="20"/>
                <w:szCs w:val="20"/>
              </w:rPr>
              <w:t>.</w:t>
            </w:r>
            <w:r w:rsidR="00ED7534" w:rsidRPr="005E74B6">
              <w:rPr>
                <w:rFonts w:eastAsia="Times New Roman" w:cs="Times New Roman"/>
                <w:color w:val="000000"/>
                <w:sz w:val="20"/>
                <w:szCs w:val="20"/>
              </w:rPr>
              <w:t> </w:t>
            </w:r>
            <w:r w:rsidR="00ED7534" w:rsidRPr="00ED7534">
              <w:rPr>
                <w:rFonts w:eastAsia="Times New Roman" w:cs="Times New Roman"/>
                <w:color w:val="000000"/>
                <w:sz w:val="14"/>
                <w:szCs w:val="14"/>
              </w:rPr>
              <w:t>     </w:t>
            </w:r>
            <w:r w:rsidR="00ED7534" w:rsidRPr="005E74B6">
              <w:rPr>
                <w:rFonts w:eastAsia="Times New Roman" w:cs="Times New Roman"/>
                <w:color w:val="000000"/>
                <w:sz w:val="14"/>
                <w:szCs w:val="14"/>
              </w:rPr>
              <w:t> </w:t>
            </w:r>
            <w:r w:rsidR="00ED7534" w:rsidRPr="00ED7534">
              <w:rPr>
                <w:rFonts w:eastAsia="Times New Roman" w:cs="Times New Roman"/>
                <w:b/>
                <w:bCs/>
                <w:color w:val="000000"/>
              </w:rPr>
              <w:t>Compressed Conflict</w:t>
            </w:r>
            <w:r w:rsidR="00ED7534" w:rsidRPr="00ED7534">
              <w:rPr>
                <w:rFonts w:eastAsia="Times New Roman" w:cs="Times New Roman"/>
                <w:color w:val="000000"/>
              </w:rPr>
              <w:t>: </w:t>
            </w:r>
            <w:r w:rsidR="00ED7534" w:rsidRPr="005E74B6">
              <w:rPr>
                <w:rFonts w:eastAsia="Times New Roman" w:cs="Times New Roman"/>
                <w:color w:val="000000"/>
              </w:rPr>
              <w:t> </w:t>
            </w:r>
            <w:r w:rsidR="00ED7534" w:rsidRPr="00ED7534">
              <w:rPr>
                <w:rFonts w:eastAsia="Times New Roman" w:cs="Times New Roman"/>
                <w:color w:val="000000"/>
              </w:rPr>
              <w:t>Candidates will brainstorm antonyms of conflict in order to create compressed conflict phrases.</w:t>
            </w:r>
            <w:r>
              <w:rPr>
                <w:rFonts w:eastAsia="Times New Roman" w:cs="Times New Roman"/>
                <w:color w:val="000000"/>
              </w:rPr>
              <w:br/>
            </w:r>
          </w:p>
          <w:p w:rsidR="00ED7534" w:rsidRPr="00ED7534" w:rsidRDefault="008C2C13" w:rsidP="008C2C13">
            <w:pPr>
              <w:shd w:val="clear" w:color="auto" w:fill="FFFFFF"/>
              <w:spacing w:after="0" w:line="320" w:lineRule="atLeast"/>
              <w:rPr>
                <w:rFonts w:eastAsia="Times New Roman" w:cs="Arial"/>
                <w:color w:val="444444"/>
                <w:sz w:val="20"/>
                <w:szCs w:val="20"/>
              </w:rPr>
            </w:pPr>
            <w:r>
              <w:rPr>
                <w:rFonts w:eastAsia="Times New Roman" w:cs="Times New Roman"/>
                <w:color w:val="000000"/>
                <w:sz w:val="24"/>
                <w:szCs w:val="24"/>
                <w:u w:val="single"/>
              </w:rPr>
              <w:t>Phase 4</w:t>
            </w:r>
            <w:r w:rsidR="00ED7534" w:rsidRPr="00ED7534">
              <w:rPr>
                <w:rFonts w:eastAsia="Times New Roman" w:cs="Times New Roman"/>
                <w:color w:val="000000"/>
                <w:sz w:val="24"/>
                <w:szCs w:val="24"/>
                <w:u w:val="single"/>
              </w:rPr>
              <w:t>: </w:t>
            </w:r>
            <w:r w:rsidR="00ED7534" w:rsidRPr="005E74B6">
              <w:rPr>
                <w:rFonts w:eastAsia="Times New Roman" w:cs="Times New Roman"/>
                <w:color w:val="000000"/>
                <w:sz w:val="24"/>
                <w:szCs w:val="24"/>
                <w:u w:val="single"/>
              </w:rPr>
              <w:t> </w:t>
            </w:r>
            <w:r w:rsidR="00ED7534" w:rsidRPr="00ED7534">
              <w:rPr>
                <w:rFonts w:eastAsia="Times New Roman" w:cs="Times New Roman"/>
                <w:b/>
                <w:bCs/>
                <w:color w:val="000000"/>
                <w:sz w:val="24"/>
                <w:szCs w:val="24"/>
                <w:u w:val="single"/>
              </w:rPr>
              <w:t>Synthesis Activity</w:t>
            </w:r>
          </w:p>
          <w:p w:rsidR="00ED7534" w:rsidRPr="00ED7534" w:rsidRDefault="008C2C13" w:rsidP="008C2C13">
            <w:pPr>
              <w:shd w:val="clear" w:color="auto" w:fill="FFFFFF"/>
              <w:spacing w:after="0" w:line="320" w:lineRule="atLeast"/>
              <w:ind w:left="360"/>
              <w:rPr>
                <w:rFonts w:eastAsia="Times New Roman" w:cs="Arial"/>
                <w:color w:val="444444"/>
                <w:sz w:val="20"/>
                <w:szCs w:val="20"/>
              </w:rPr>
            </w:pPr>
            <w:r>
              <w:rPr>
                <w:rFonts w:eastAsia="Times New Roman" w:cs="Times New Roman"/>
                <w:color w:val="000000"/>
                <w:sz w:val="20"/>
                <w:szCs w:val="20"/>
              </w:rPr>
              <w:t>7</w:t>
            </w:r>
            <w:r w:rsidR="00ED7534" w:rsidRPr="00ED7534">
              <w:rPr>
                <w:rFonts w:eastAsia="Times New Roman" w:cs="Times New Roman"/>
                <w:color w:val="000000"/>
                <w:sz w:val="20"/>
                <w:szCs w:val="20"/>
              </w:rPr>
              <w:t>.</w:t>
            </w:r>
            <w:r w:rsidR="00ED7534" w:rsidRPr="005E74B6">
              <w:rPr>
                <w:rFonts w:eastAsia="Times New Roman" w:cs="Times New Roman"/>
                <w:color w:val="000000"/>
                <w:sz w:val="20"/>
                <w:szCs w:val="20"/>
              </w:rPr>
              <w:t> </w:t>
            </w:r>
            <w:r w:rsidR="00ED7534" w:rsidRPr="00ED7534">
              <w:rPr>
                <w:rFonts w:eastAsia="Times New Roman" w:cs="Times New Roman"/>
                <w:color w:val="000000"/>
                <w:sz w:val="14"/>
                <w:szCs w:val="14"/>
              </w:rPr>
              <w:t>     </w:t>
            </w:r>
            <w:r w:rsidR="00ED7534" w:rsidRPr="005E74B6">
              <w:rPr>
                <w:rFonts w:eastAsia="Times New Roman" w:cs="Times New Roman"/>
                <w:color w:val="000000"/>
                <w:sz w:val="14"/>
                <w:szCs w:val="14"/>
              </w:rPr>
              <w:t> </w:t>
            </w:r>
            <w:r w:rsidR="00ED7534" w:rsidRPr="00ED7534">
              <w:rPr>
                <w:rFonts w:eastAsia="Times New Roman" w:cs="Times New Roman"/>
                <w:color w:val="000000"/>
              </w:rPr>
              <w:t>Candidates will generate another direct analogy by completing the following sentence:</w:t>
            </w:r>
            <w:r w:rsidR="00ED7534" w:rsidRPr="005E74B6">
              <w:rPr>
                <w:rFonts w:eastAsia="Times New Roman" w:cs="Times New Roman"/>
                <w:color w:val="000000"/>
              </w:rPr>
              <w:t> </w:t>
            </w:r>
            <w:r w:rsidR="00ED7534" w:rsidRPr="00ED7534">
              <w:rPr>
                <w:rFonts w:eastAsia="Times New Roman" w:cs="Times New Roman"/>
                <w:i/>
                <w:iCs/>
                <w:color w:val="000000"/>
              </w:rPr>
              <w:t>Conflict is like</w:t>
            </w:r>
            <w:r w:rsidR="00ED7534" w:rsidRPr="005E74B6">
              <w:rPr>
                <w:rFonts w:eastAsia="Times New Roman" w:cs="Times New Roman"/>
                <w:b/>
                <w:bCs/>
                <w:color w:val="000000"/>
              </w:rPr>
              <w:t> </w:t>
            </w:r>
            <w:r w:rsidR="00ED7534" w:rsidRPr="00ED7534">
              <w:rPr>
                <w:rFonts w:eastAsia="Times New Roman" w:cs="Times New Roman"/>
                <w:b/>
                <w:bCs/>
                <w:color w:val="000000"/>
              </w:rPr>
              <w:t>________</w:t>
            </w:r>
            <w:r w:rsidR="00ED7534" w:rsidRPr="00ED7534">
              <w:rPr>
                <w:rFonts w:eastAsia="Times New Roman" w:cs="Times New Roman"/>
                <w:color w:val="000000"/>
              </w:rPr>
              <w:t>. </w:t>
            </w:r>
            <w:r w:rsidR="00ED7534" w:rsidRPr="005E74B6">
              <w:rPr>
                <w:rFonts w:eastAsia="Times New Roman" w:cs="Times New Roman"/>
                <w:color w:val="000000"/>
              </w:rPr>
              <w:t> </w:t>
            </w:r>
            <w:r w:rsidR="00ED7534" w:rsidRPr="00ED7534">
              <w:rPr>
                <w:rFonts w:eastAsia="Times New Roman" w:cs="Times New Roman"/>
                <w:color w:val="000000"/>
              </w:rPr>
              <w:t>Give at least 5 reasons why conflict is like the item in your sentence.</w:t>
            </w:r>
          </w:p>
          <w:p w:rsidR="00ED7534" w:rsidRPr="005E74B6" w:rsidRDefault="00ED7534" w:rsidP="008C2C13">
            <w:pPr>
              <w:shd w:val="clear" w:color="auto" w:fill="FFFFFF"/>
              <w:spacing w:after="0" w:line="320" w:lineRule="atLeast"/>
            </w:pPr>
          </w:p>
        </w:tc>
      </w:tr>
      <w:tr w:rsidR="003A3890" w:rsidRPr="005E74B6" w:rsidTr="007F1F29">
        <w:trPr>
          <w:trHeight w:val="1898"/>
        </w:trPr>
        <w:tc>
          <w:tcPr>
            <w:tcW w:w="360" w:type="dxa"/>
            <w:tcBorders>
              <w:top w:val="single" w:sz="4" w:space="0" w:color="auto"/>
              <w:bottom w:val="single" w:sz="4" w:space="0" w:color="auto"/>
            </w:tcBorders>
            <w:shd w:val="clear" w:color="auto" w:fill="D9D9D9"/>
          </w:tcPr>
          <w:p w:rsidR="003A3890" w:rsidRPr="005E74B6" w:rsidRDefault="003A3890" w:rsidP="00D77604">
            <w:pPr>
              <w:spacing w:after="0"/>
              <w:jc w:val="right"/>
              <w:rPr>
                <w:rFonts w:cs="Calibri"/>
                <w:b/>
                <w:sz w:val="32"/>
                <w:szCs w:val="32"/>
              </w:rPr>
            </w:pPr>
            <w:r w:rsidRPr="005E74B6">
              <w:rPr>
                <w:rFonts w:cs="Calibri"/>
                <w:b/>
                <w:sz w:val="32"/>
                <w:szCs w:val="32"/>
              </w:rPr>
              <w:lastRenderedPageBreak/>
              <w:t>S</w:t>
            </w:r>
          </w:p>
        </w:tc>
        <w:tc>
          <w:tcPr>
            <w:tcW w:w="1530" w:type="dxa"/>
            <w:tcBorders>
              <w:top w:val="single" w:sz="4" w:space="0" w:color="auto"/>
              <w:bottom w:val="single" w:sz="4" w:space="0" w:color="auto"/>
            </w:tcBorders>
            <w:shd w:val="clear" w:color="auto" w:fill="D9D9D9"/>
          </w:tcPr>
          <w:p w:rsidR="003A3890" w:rsidRPr="005E74B6" w:rsidRDefault="003A3890" w:rsidP="00D77604">
            <w:pPr>
              <w:spacing w:after="0"/>
              <w:jc w:val="right"/>
              <w:rPr>
                <w:rFonts w:cs="Calibri"/>
              </w:rPr>
            </w:pPr>
            <w:r w:rsidRPr="005E74B6">
              <w:rPr>
                <w:rFonts w:cs="Calibri"/>
                <w:b/>
              </w:rPr>
              <w:t>Summarizing STRATIGIES</w:t>
            </w:r>
            <w:r w:rsidRPr="005E74B6">
              <w:rPr>
                <w:rFonts w:cs="Calibri"/>
                <w:b/>
              </w:rPr>
              <w:br/>
            </w:r>
            <w:r w:rsidRPr="005E74B6">
              <w:rPr>
                <w:rFonts w:cs="Calibri"/>
                <w:b/>
                <w:sz w:val="16"/>
                <w:szCs w:val="16"/>
              </w:rPr>
              <w:t>(Students are doing the summarizing)</w:t>
            </w:r>
            <w:r w:rsidRPr="005E74B6">
              <w:rPr>
                <w:rFonts w:cs="Calibri"/>
              </w:rPr>
              <w:t xml:space="preserve">  </w:t>
            </w:r>
          </w:p>
        </w:tc>
        <w:tc>
          <w:tcPr>
            <w:tcW w:w="9810" w:type="dxa"/>
            <w:gridSpan w:val="14"/>
            <w:tcBorders>
              <w:top w:val="single" w:sz="4" w:space="0" w:color="auto"/>
              <w:bottom w:val="single" w:sz="4" w:space="0" w:color="auto"/>
            </w:tcBorders>
          </w:tcPr>
          <w:p w:rsidR="003A3890" w:rsidRPr="005E74B6" w:rsidRDefault="0014326A" w:rsidP="00D77604">
            <w:pPr>
              <w:spacing w:after="0"/>
              <w:rPr>
                <w:rFonts w:cs="Calibri"/>
                <w:b/>
                <w:sz w:val="16"/>
                <w:szCs w:val="16"/>
              </w:rPr>
            </w:pPr>
            <w:sdt>
              <w:sdtPr>
                <w:rPr>
                  <w:rFonts w:cs="Calibri"/>
                  <w:b/>
                  <w:sz w:val="16"/>
                  <w:szCs w:val="16"/>
                </w:rPr>
                <w:id w:val="-1737000906"/>
                <w14:checkbox>
                  <w14:checked w14:val="0"/>
                  <w14:checkedState w14:val="2612" w14:font="ＭＳ ゴシック"/>
                  <w14:uncheckedState w14:val="2610" w14:font="ＭＳ ゴシック"/>
                </w14:checkbox>
              </w:sdtPr>
              <w:sdtEndPr/>
              <w:sdtContent>
                <w:r w:rsidR="00A65C56" w:rsidRPr="005E74B6">
                  <w:rPr>
                    <w:rFonts w:ascii="MS Gothic" w:eastAsia="MS Gothic" w:hAnsi="MS Gothic" w:cs="MS Gothic" w:hint="eastAsia"/>
                    <w:b/>
                    <w:sz w:val="16"/>
                    <w:szCs w:val="16"/>
                  </w:rPr>
                  <w:t>☐</w:t>
                </w:r>
              </w:sdtContent>
            </w:sdt>
            <w:r w:rsidR="003A3890" w:rsidRPr="005E74B6">
              <w:rPr>
                <w:rFonts w:cs="Calibri"/>
                <w:b/>
                <w:sz w:val="16"/>
                <w:szCs w:val="16"/>
              </w:rPr>
              <w:t xml:space="preserve"> Answer EQ          </w:t>
            </w:r>
            <w:sdt>
              <w:sdtPr>
                <w:rPr>
                  <w:rFonts w:cs="Calibri"/>
                  <w:b/>
                  <w:sz w:val="16"/>
                  <w:szCs w:val="16"/>
                </w:rPr>
                <w:id w:val="-786199621"/>
                <w14:checkbox>
                  <w14:checked w14:val="0"/>
                  <w14:checkedState w14:val="2612" w14:font="ＭＳ ゴシック"/>
                  <w14:uncheckedState w14:val="2610" w14:font="ＭＳ ゴシック"/>
                </w14:checkbox>
              </w:sdtPr>
              <w:sdtEndPr/>
              <w:sdtContent>
                <w:r w:rsidR="003A3890" w:rsidRPr="005E74B6">
                  <w:rPr>
                    <w:rFonts w:ascii="MS Gothic" w:eastAsia="MS Gothic" w:hAnsi="MS Gothic" w:cs="MS Gothic" w:hint="eastAsia"/>
                    <w:b/>
                    <w:sz w:val="16"/>
                    <w:szCs w:val="16"/>
                  </w:rPr>
                  <w:t>☐</w:t>
                </w:r>
              </w:sdtContent>
            </w:sdt>
            <w:r w:rsidR="003A3890" w:rsidRPr="005E74B6">
              <w:rPr>
                <w:rFonts w:cs="Calibri"/>
                <w:b/>
                <w:sz w:val="16"/>
                <w:szCs w:val="16"/>
              </w:rPr>
              <w:t xml:space="preserve"> Journal Entry            </w:t>
            </w:r>
            <w:sdt>
              <w:sdtPr>
                <w:rPr>
                  <w:rFonts w:cs="Calibri"/>
                  <w:b/>
                  <w:sz w:val="16"/>
                  <w:szCs w:val="16"/>
                </w:rPr>
                <w:id w:val="-1698768845"/>
                <w14:checkbox>
                  <w14:checked w14:val="0"/>
                  <w14:checkedState w14:val="2612" w14:font="ＭＳ ゴシック"/>
                  <w14:uncheckedState w14:val="2610" w14:font="ＭＳ ゴシック"/>
                </w14:checkbox>
              </w:sdtPr>
              <w:sdtEndPr/>
              <w:sdtContent>
                <w:r w:rsidR="00BB65DE" w:rsidRPr="005E74B6">
                  <w:rPr>
                    <w:rFonts w:ascii="MS Gothic" w:eastAsia="MS Gothic" w:hAnsi="MS Gothic" w:cs="MS Gothic" w:hint="eastAsia"/>
                    <w:b/>
                    <w:sz w:val="16"/>
                    <w:szCs w:val="16"/>
                  </w:rPr>
                  <w:t>☐</w:t>
                </w:r>
              </w:sdtContent>
            </w:sdt>
            <w:r w:rsidR="003A3890" w:rsidRPr="005E74B6">
              <w:rPr>
                <w:rFonts w:cs="Calibri"/>
                <w:b/>
                <w:sz w:val="16"/>
                <w:szCs w:val="16"/>
              </w:rPr>
              <w:t xml:space="preserve"> ABC Summary           </w:t>
            </w:r>
            <w:sdt>
              <w:sdtPr>
                <w:rPr>
                  <w:rFonts w:cs="Calibri"/>
                  <w:b/>
                  <w:sz w:val="16"/>
                  <w:szCs w:val="16"/>
                </w:rPr>
                <w:id w:val="-241332254"/>
                <w14:checkbox>
                  <w14:checked w14:val="0"/>
                  <w14:checkedState w14:val="2612" w14:font="ＭＳ ゴシック"/>
                  <w14:uncheckedState w14:val="2610" w14:font="ＭＳ ゴシック"/>
                </w14:checkbox>
              </w:sdtPr>
              <w:sdtEndPr/>
              <w:sdtContent>
                <w:r w:rsidR="003A3890" w:rsidRPr="005E74B6">
                  <w:rPr>
                    <w:rFonts w:ascii="MS Gothic" w:eastAsia="MS Gothic" w:hAnsi="MS Gothic" w:cs="MS Gothic" w:hint="eastAsia"/>
                    <w:b/>
                    <w:sz w:val="16"/>
                    <w:szCs w:val="16"/>
                  </w:rPr>
                  <w:t>☐</w:t>
                </w:r>
              </w:sdtContent>
            </w:sdt>
            <w:r w:rsidR="003A3890" w:rsidRPr="005E74B6">
              <w:rPr>
                <w:rFonts w:cs="Calibri"/>
                <w:b/>
                <w:sz w:val="16"/>
                <w:szCs w:val="16"/>
              </w:rPr>
              <w:t xml:space="preserve"> One Minute Essay     </w:t>
            </w:r>
            <w:sdt>
              <w:sdtPr>
                <w:rPr>
                  <w:rFonts w:cs="Calibri"/>
                  <w:b/>
                  <w:sz w:val="16"/>
                  <w:szCs w:val="16"/>
                </w:rPr>
                <w:id w:val="-1084676572"/>
                <w14:checkbox>
                  <w14:checked w14:val="0"/>
                  <w14:checkedState w14:val="2612" w14:font="ＭＳ ゴシック"/>
                  <w14:uncheckedState w14:val="2610" w14:font="ＭＳ ゴシック"/>
                </w14:checkbox>
              </w:sdtPr>
              <w:sdtEndPr/>
              <w:sdtContent>
                <w:r w:rsidR="003A3890" w:rsidRPr="005E74B6">
                  <w:rPr>
                    <w:rFonts w:ascii="MS Gothic" w:eastAsia="MS Gothic" w:hAnsi="MS Gothic" w:cs="MS Gothic" w:hint="eastAsia"/>
                    <w:b/>
                    <w:sz w:val="16"/>
                    <w:szCs w:val="16"/>
                  </w:rPr>
                  <w:t>☐</w:t>
                </w:r>
              </w:sdtContent>
            </w:sdt>
            <w:r w:rsidR="003A3890" w:rsidRPr="005E74B6">
              <w:rPr>
                <w:rFonts w:cs="Calibri"/>
                <w:b/>
                <w:sz w:val="16"/>
                <w:szCs w:val="16"/>
              </w:rPr>
              <w:t xml:space="preserve"> Index Card Summary     </w:t>
            </w:r>
            <w:sdt>
              <w:sdtPr>
                <w:rPr>
                  <w:rFonts w:cs="Calibri"/>
                  <w:b/>
                  <w:sz w:val="16"/>
                  <w:szCs w:val="16"/>
                </w:rPr>
                <w:id w:val="-305551889"/>
                <w14:checkbox>
                  <w14:checked w14:val="0"/>
                  <w14:checkedState w14:val="2612" w14:font="ＭＳ ゴシック"/>
                  <w14:uncheckedState w14:val="2610" w14:font="ＭＳ ゴシック"/>
                </w14:checkbox>
              </w:sdtPr>
              <w:sdtEndPr/>
              <w:sdtContent>
                <w:r w:rsidR="00862FB9" w:rsidRPr="005E74B6">
                  <w:rPr>
                    <w:rFonts w:ascii="MS Gothic" w:eastAsia="MS Gothic" w:hAnsi="MS Gothic" w:cs="MS Gothic" w:hint="eastAsia"/>
                    <w:b/>
                    <w:sz w:val="16"/>
                    <w:szCs w:val="16"/>
                  </w:rPr>
                  <w:t>☐</w:t>
                </w:r>
              </w:sdtContent>
            </w:sdt>
            <w:r w:rsidR="003A3890" w:rsidRPr="005E74B6">
              <w:rPr>
                <w:rFonts w:cs="Calibri"/>
                <w:b/>
                <w:sz w:val="16"/>
                <w:szCs w:val="16"/>
              </w:rPr>
              <w:t xml:space="preserve"> Debriefing    </w:t>
            </w:r>
            <w:r w:rsidR="003A3890" w:rsidRPr="005E74B6">
              <w:rPr>
                <w:rFonts w:cs="Calibri"/>
                <w:b/>
                <w:sz w:val="16"/>
                <w:szCs w:val="16"/>
              </w:rPr>
              <w:br/>
            </w:r>
            <w:sdt>
              <w:sdtPr>
                <w:rPr>
                  <w:rFonts w:cs="Calibri"/>
                  <w:b/>
                  <w:sz w:val="16"/>
                  <w:szCs w:val="16"/>
                </w:rPr>
                <w:id w:val="420139552"/>
                <w14:checkbox>
                  <w14:checked w14:val="0"/>
                  <w14:checkedState w14:val="2612" w14:font="ＭＳ ゴシック"/>
                  <w14:uncheckedState w14:val="2610" w14:font="ＭＳ ゴシック"/>
                </w14:checkbox>
              </w:sdtPr>
              <w:sdtEndPr/>
              <w:sdtContent>
                <w:r w:rsidR="003A3890" w:rsidRPr="005E74B6">
                  <w:rPr>
                    <w:rFonts w:ascii="MS Gothic" w:eastAsia="MS Gothic" w:hAnsi="MS Gothic" w:cs="MS Gothic" w:hint="eastAsia"/>
                    <w:b/>
                    <w:sz w:val="16"/>
                    <w:szCs w:val="16"/>
                  </w:rPr>
                  <w:t>☐</w:t>
                </w:r>
              </w:sdtContent>
            </w:sdt>
            <w:r w:rsidR="003A3890" w:rsidRPr="005E74B6">
              <w:rPr>
                <w:rFonts w:cs="Calibri"/>
                <w:b/>
                <w:sz w:val="16"/>
                <w:szCs w:val="16"/>
              </w:rPr>
              <w:t xml:space="preserve"> Hand Signals      </w:t>
            </w:r>
            <w:sdt>
              <w:sdtPr>
                <w:rPr>
                  <w:rFonts w:cs="Calibri"/>
                  <w:b/>
                  <w:sz w:val="16"/>
                  <w:szCs w:val="16"/>
                </w:rPr>
                <w:id w:val="570702095"/>
                <w14:checkbox>
                  <w14:checked w14:val="1"/>
                  <w14:checkedState w14:val="2612" w14:font="ＭＳ ゴシック"/>
                  <w14:uncheckedState w14:val="2610" w14:font="ＭＳ ゴシック"/>
                </w14:checkbox>
              </w:sdtPr>
              <w:sdtEndPr/>
              <w:sdtContent>
                <w:r w:rsidR="00ED7534" w:rsidRPr="005E74B6">
                  <w:rPr>
                    <w:rFonts w:ascii="MS Gothic" w:eastAsia="MS Gothic" w:hAnsi="MS Gothic" w:cs="MS Gothic" w:hint="eastAsia"/>
                    <w:b/>
                    <w:sz w:val="16"/>
                    <w:szCs w:val="16"/>
                  </w:rPr>
                  <w:t>☒</w:t>
                </w:r>
              </w:sdtContent>
            </w:sdt>
            <w:r w:rsidR="003A3890" w:rsidRPr="005E74B6">
              <w:rPr>
                <w:rFonts w:cs="Calibri"/>
                <w:b/>
                <w:sz w:val="16"/>
                <w:szCs w:val="16"/>
              </w:rPr>
              <w:t xml:space="preserve"> TOTD                           </w:t>
            </w:r>
            <w:sdt>
              <w:sdtPr>
                <w:rPr>
                  <w:rFonts w:cs="Calibri"/>
                  <w:b/>
                  <w:sz w:val="16"/>
                  <w:szCs w:val="16"/>
                </w:rPr>
                <w:id w:val="-1357418396"/>
                <w14:checkbox>
                  <w14:checked w14:val="0"/>
                  <w14:checkedState w14:val="2612" w14:font="ＭＳ ゴシック"/>
                  <w14:uncheckedState w14:val="2610" w14:font="ＭＳ ゴシック"/>
                </w14:checkbox>
              </w:sdtPr>
              <w:sdtEndPr/>
              <w:sdtContent>
                <w:r w:rsidR="00465921" w:rsidRPr="005E74B6">
                  <w:rPr>
                    <w:rFonts w:ascii="MS Gothic" w:eastAsia="MS Gothic" w:hAnsi="MS Gothic" w:cs="MS Gothic" w:hint="eastAsia"/>
                    <w:b/>
                    <w:sz w:val="16"/>
                    <w:szCs w:val="16"/>
                  </w:rPr>
                  <w:t>☐</w:t>
                </w:r>
              </w:sdtContent>
            </w:sdt>
            <w:r w:rsidR="003A3890" w:rsidRPr="005E74B6">
              <w:rPr>
                <w:rFonts w:cs="Calibri"/>
                <w:b/>
                <w:sz w:val="16"/>
                <w:szCs w:val="16"/>
              </w:rPr>
              <w:t xml:space="preserve"> Oral Questioning     </w:t>
            </w:r>
            <w:sdt>
              <w:sdtPr>
                <w:rPr>
                  <w:rFonts w:cs="Calibri"/>
                  <w:b/>
                  <w:sz w:val="16"/>
                  <w:szCs w:val="16"/>
                </w:rPr>
                <w:id w:val="991917209"/>
                <w14:checkbox>
                  <w14:checked w14:val="0"/>
                  <w14:checkedState w14:val="2612" w14:font="ＭＳ ゴシック"/>
                  <w14:uncheckedState w14:val="2610" w14:font="ＭＳ ゴシック"/>
                </w14:checkbox>
              </w:sdtPr>
              <w:sdtEndPr/>
              <w:sdtContent>
                <w:r w:rsidR="00365315" w:rsidRPr="005E74B6">
                  <w:rPr>
                    <w:rFonts w:ascii="MS Gothic" w:eastAsia="MS Gothic" w:hAnsi="MS Gothic" w:cs="MS Gothic" w:hint="eastAsia"/>
                    <w:b/>
                    <w:sz w:val="16"/>
                    <w:szCs w:val="16"/>
                  </w:rPr>
                  <w:t>☐</w:t>
                </w:r>
              </w:sdtContent>
            </w:sdt>
            <w:r w:rsidR="003A3890" w:rsidRPr="005E74B6">
              <w:rPr>
                <w:rFonts w:cs="Calibri"/>
                <w:b/>
                <w:sz w:val="16"/>
                <w:szCs w:val="16"/>
              </w:rPr>
              <w:t xml:space="preserve"> Other:</w:t>
            </w:r>
            <w:r w:rsidR="007422ED" w:rsidRPr="005E74B6">
              <w:rPr>
                <w:rFonts w:cs="Calibri"/>
                <w:b/>
                <w:sz w:val="16"/>
                <w:szCs w:val="16"/>
              </w:rPr>
              <w:t xml:space="preserve"> </w:t>
            </w:r>
          </w:p>
          <w:p w:rsidR="00862FB9" w:rsidRPr="005E74B6" w:rsidRDefault="003A3890" w:rsidP="008868B5">
            <w:pPr>
              <w:spacing w:after="0"/>
              <w:rPr>
                <w:rFonts w:cs="Calibri"/>
                <w:b/>
                <w:sz w:val="16"/>
                <w:szCs w:val="16"/>
              </w:rPr>
            </w:pPr>
            <w:r w:rsidRPr="005E74B6">
              <w:rPr>
                <w:rFonts w:cs="Calibri"/>
                <w:b/>
                <w:sz w:val="16"/>
                <w:szCs w:val="16"/>
              </w:rPr>
              <w:t>Details of the Summarizer (What are students doing?):</w:t>
            </w:r>
          </w:p>
          <w:p w:rsidR="00ED7534" w:rsidRPr="007F1F29" w:rsidRDefault="00ED7534" w:rsidP="007F1F29">
            <w:pPr>
              <w:shd w:val="clear" w:color="auto" w:fill="FFFFFF"/>
              <w:spacing w:after="0" w:line="320" w:lineRule="atLeast"/>
              <w:rPr>
                <w:rFonts w:eastAsia="Times New Roman" w:cs="Arial"/>
                <w:color w:val="444444"/>
                <w:sz w:val="20"/>
                <w:szCs w:val="20"/>
              </w:rPr>
            </w:pPr>
            <w:r w:rsidRPr="00ED7534">
              <w:rPr>
                <w:rFonts w:eastAsia="Times New Roman" w:cs="Times New Roman"/>
                <w:color w:val="000000"/>
                <w:sz w:val="24"/>
                <w:szCs w:val="24"/>
              </w:rPr>
              <w:t>Exit Ticket: </w:t>
            </w:r>
            <w:r w:rsidRPr="005E74B6">
              <w:rPr>
                <w:rFonts w:eastAsia="Times New Roman" w:cs="Times New Roman"/>
                <w:color w:val="000000"/>
                <w:sz w:val="24"/>
                <w:szCs w:val="24"/>
              </w:rPr>
              <w:t> </w:t>
            </w:r>
            <w:r w:rsidRPr="00ED7534">
              <w:rPr>
                <w:rFonts w:eastAsia="Times New Roman" w:cs="Times New Roman"/>
                <w:color w:val="000000"/>
                <w:sz w:val="24"/>
                <w:szCs w:val="24"/>
              </w:rPr>
              <w:t>Why is conflict such a common oc</w:t>
            </w:r>
            <w:r w:rsidRPr="005E74B6">
              <w:rPr>
                <w:rFonts w:eastAsia="Times New Roman" w:cs="Times New Roman"/>
                <w:color w:val="000000"/>
                <w:sz w:val="24"/>
                <w:szCs w:val="24"/>
              </w:rPr>
              <w:t xml:space="preserve">currence in many parts of </w:t>
            </w:r>
            <w:r w:rsidR="007F1F29">
              <w:rPr>
                <w:rFonts w:eastAsia="Times New Roman" w:cs="Times New Roman"/>
                <w:color w:val="000000"/>
                <w:sz w:val="24"/>
                <w:szCs w:val="24"/>
              </w:rPr>
              <w:t>Latin America</w:t>
            </w:r>
            <w:r w:rsidRPr="00ED7534">
              <w:rPr>
                <w:rFonts w:eastAsia="Times New Roman" w:cs="Times New Roman"/>
                <w:color w:val="000000"/>
                <w:sz w:val="24"/>
                <w:szCs w:val="24"/>
              </w:rPr>
              <w:t>? </w:t>
            </w:r>
            <w:r w:rsidRPr="005E74B6">
              <w:rPr>
                <w:rFonts w:eastAsia="Times New Roman" w:cs="Times New Roman"/>
                <w:color w:val="000000"/>
                <w:sz w:val="24"/>
                <w:szCs w:val="24"/>
              </w:rPr>
              <w:t> </w:t>
            </w:r>
            <w:r w:rsidRPr="00ED7534">
              <w:rPr>
                <w:rFonts w:eastAsia="Times New Roman" w:cs="Times New Roman"/>
                <w:color w:val="000000"/>
                <w:sz w:val="24"/>
                <w:szCs w:val="24"/>
              </w:rPr>
              <w:t>What do you think is the next step logical step for many of the governments in the region to</w:t>
            </w:r>
            <w:r w:rsidR="001C7F64" w:rsidRPr="005E74B6">
              <w:rPr>
                <w:rFonts w:eastAsia="Times New Roman" w:cs="Times New Roman"/>
                <w:color w:val="000000"/>
                <w:sz w:val="24"/>
                <w:szCs w:val="24"/>
              </w:rPr>
              <w:t xml:space="preserve"> take in order to avoid similar </w:t>
            </w:r>
            <w:r w:rsidRPr="00ED7534">
              <w:rPr>
                <w:rFonts w:eastAsia="Times New Roman" w:cs="Times New Roman"/>
                <w:color w:val="000000"/>
                <w:sz w:val="24"/>
                <w:szCs w:val="24"/>
              </w:rPr>
              <w:t>futures? </w:t>
            </w:r>
          </w:p>
        </w:tc>
      </w:tr>
      <w:tr w:rsidR="00130CE1" w:rsidRPr="005E74B6" w:rsidTr="00B27560">
        <w:trPr>
          <w:trHeight w:val="737"/>
        </w:trPr>
        <w:tc>
          <w:tcPr>
            <w:tcW w:w="1890" w:type="dxa"/>
            <w:gridSpan w:val="2"/>
            <w:tcBorders>
              <w:top w:val="single" w:sz="4" w:space="0" w:color="auto"/>
            </w:tcBorders>
            <w:shd w:val="clear" w:color="auto" w:fill="D9D9D9"/>
          </w:tcPr>
          <w:p w:rsidR="00130CE1" w:rsidRPr="005E74B6" w:rsidRDefault="00130CE1" w:rsidP="00D77604">
            <w:pPr>
              <w:spacing w:after="0"/>
              <w:jc w:val="right"/>
              <w:rPr>
                <w:rFonts w:cs="Calibri"/>
                <w:b/>
              </w:rPr>
            </w:pPr>
            <w:r w:rsidRPr="005E74B6">
              <w:rPr>
                <w:rFonts w:cs="Calibri"/>
                <w:b/>
              </w:rPr>
              <w:t>Resources</w:t>
            </w:r>
          </w:p>
        </w:tc>
        <w:tc>
          <w:tcPr>
            <w:tcW w:w="9810" w:type="dxa"/>
            <w:gridSpan w:val="14"/>
            <w:tcBorders>
              <w:top w:val="single" w:sz="4" w:space="0" w:color="auto"/>
            </w:tcBorders>
          </w:tcPr>
          <w:p w:rsidR="00DE3D46" w:rsidRPr="005E74B6" w:rsidRDefault="00130CE1" w:rsidP="00DE3D46">
            <w:pPr>
              <w:spacing w:before="300" w:after="0"/>
              <w:contextualSpacing/>
              <w:rPr>
                <w:b/>
                <w:bCs/>
              </w:rPr>
            </w:pPr>
            <w:r w:rsidRPr="005E74B6">
              <w:rPr>
                <w:b/>
                <w:bCs/>
              </w:rPr>
              <w:t>Resource(s)</w:t>
            </w:r>
            <w:r w:rsidR="00531DBD" w:rsidRPr="005E74B6">
              <w:rPr>
                <w:b/>
                <w:bCs/>
              </w:rPr>
              <w:t>:</w:t>
            </w:r>
          </w:p>
          <w:p w:rsidR="005D16EF" w:rsidRPr="005D16EF" w:rsidRDefault="0014326A" w:rsidP="005D16EF">
            <w:pPr>
              <w:spacing w:after="0"/>
              <w:rPr>
                <w:b/>
                <w:sz w:val="20"/>
              </w:rPr>
            </w:pPr>
            <w:hyperlink r:id="rId9" w:history="1">
              <w:r w:rsidR="005D16EF" w:rsidRPr="005D16EF">
                <w:rPr>
                  <w:rStyle w:val="Hyperlink"/>
                  <w:b/>
                  <w:sz w:val="20"/>
                </w:rPr>
                <w:t>http://teacher.scholastic.com/scholasticnews/indepth/upfront/features/index.asp?article=f090108_Cuba</w:t>
              </w:r>
            </w:hyperlink>
          </w:p>
          <w:p w:rsidR="005D16EF" w:rsidRDefault="0014326A" w:rsidP="005D16EF">
            <w:pPr>
              <w:spacing w:after="0"/>
              <w:rPr>
                <w:b/>
                <w:sz w:val="20"/>
              </w:rPr>
            </w:pPr>
            <w:hyperlink r:id="rId10" w:history="1">
              <w:r w:rsidR="005D16EF" w:rsidRPr="005D16EF">
                <w:rPr>
                  <w:rStyle w:val="Hyperlink"/>
                  <w:b/>
                  <w:sz w:val="20"/>
                </w:rPr>
                <w:t>http://www.britannica.com/hispanic_heritage/article-60819</w:t>
              </w:r>
            </w:hyperlink>
          </w:p>
          <w:p w:rsidR="001B642A" w:rsidRDefault="0014326A" w:rsidP="005D16EF">
            <w:pPr>
              <w:spacing w:after="0"/>
              <w:rPr>
                <w:b/>
                <w:sz w:val="20"/>
              </w:rPr>
            </w:pPr>
            <w:hyperlink r:id="rId11" w:history="1">
              <w:r w:rsidR="001B642A" w:rsidRPr="006019FA">
                <w:rPr>
                  <w:rStyle w:val="Hyperlink"/>
                  <w:b/>
                  <w:sz w:val="20"/>
                </w:rPr>
                <w:t>http://www.britannica.com/EBchecked/topic/655858/Zapatista-National-Liberation-Army-EZLN</w:t>
              </w:r>
            </w:hyperlink>
          </w:p>
          <w:p w:rsidR="001B642A" w:rsidRPr="005D16EF" w:rsidRDefault="001B642A" w:rsidP="005D16EF">
            <w:pPr>
              <w:spacing w:after="0"/>
              <w:rPr>
                <w:b/>
                <w:sz w:val="20"/>
              </w:rPr>
            </w:pPr>
          </w:p>
          <w:p w:rsidR="00130CE1" w:rsidRPr="005E74B6" w:rsidRDefault="00130CE1" w:rsidP="00130CE1">
            <w:pPr>
              <w:spacing w:after="0"/>
              <w:rPr>
                <w:b/>
              </w:rPr>
            </w:pPr>
            <w:r w:rsidRPr="005E74B6">
              <w:rPr>
                <w:b/>
              </w:rPr>
              <w:t xml:space="preserve">Anchor Text(s): </w:t>
            </w:r>
          </w:p>
          <w:p w:rsidR="00DE3D46" w:rsidRPr="005E74B6" w:rsidRDefault="00DE3D46" w:rsidP="00130CE1">
            <w:pPr>
              <w:spacing w:after="0"/>
            </w:pPr>
          </w:p>
          <w:p w:rsidR="00130CE1" w:rsidRDefault="00130CE1" w:rsidP="00130CE1">
            <w:pPr>
              <w:spacing w:after="0"/>
              <w:rPr>
                <w:b/>
              </w:rPr>
            </w:pPr>
            <w:r w:rsidRPr="005E74B6">
              <w:rPr>
                <w:b/>
              </w:rPr>
              <w:t xml:space="preserve">Technology: </w:t>
            </w:r>
          </w:p>
          <w:p w:rsidR="00DE3D46" w:rsidRPr="005E74B6" w:rsidRDefault="00DE3D46" w:rsidP="00130CE1">
            <w:pPr>
              <w:spacing w:after="0"/>
            </w:pPr>
          </w:p>
          <w:p w:rsidR="00AB4C18" w:rsidRPr="005E74B6" w:rsidRDefault="00130CE1" w:rsidP="00130CE1">
            <w:pPr>
              <w:spacing w:after="0"/>
              <w:rPr>
                <w:b/>
              </w:rPr>
            </w:pPr>
            <w:r w:rsidRPr="005E74B6">
              <w:rPr>
                <w:b/>
              </w:rPr>
              <w:t>Handouts:</w:t>
            </w:r>
          </w:p>
          <w:p w:rsidR="00491D87" w:rsidRPr="005E74B6" w:rsidRDefault="00D85DA7" w:rsidP="00491D87">
            <w:pPr>
              <w:spacing w:after="0"/>
              <w:rPr>
                <w:bCs/>
              </w:rPr>
            </w:pPr>
            <w:r w:rsidRPr="005E74B6">
              <w:rPr>
                <w:bCs/>
              </w:rPr>
              <w:t>Handout 1:</w:t>
            </w:r>
            <w:r w:rsidR="00531DBD" w:rsidRPr="005E74B6">
              <w:rPr>
                <w:bCs/>
              </w:rPr>
              <w:t xml:space="preserve"> </w:t>
            </w:r>
            <w:r w:rsidR="00991433">
              <w:rPr>
                <w:rFonts w:ascii="Calibri" w:hAnsi="Calibri" w:cs="Calibri"/>
                <w:b/>
              </w:rPr>
              <w:t>Carousel Questions</w:t>
            </w:r>
            <w:r w:rsidR="00491D87" w:rsidRPr="005E74B6">
              <w:rPr>
                <w:bCs/>
              </w:rPr>
              <w:br/>
            </w:r>
            <w:r w:rsidR="00130CE1" w:rsidRPr="005E74B6">
              <w:rPr>
                <w:bCs/>
              </w:rPr>
              <w:t>Handout 2:</w:t>
            </w:r>
            <w:r w:rsidR="006E3ACB" w:rsidRPr="005E74B6">
              <w:rPr>
                <w:bCs/>
              </w:rPr>
              <w:t xml:space="preserve"> </w:t>
            </w:r>
            <w:r w:rsidR="00DB0619">
              <w:rPr>
                <w:bCs/>
              </w:rPr>
              <w:t>Cuban Revolution and Zapatista Movement</w:t>
            </w:r>
            <w:r w:rsidR="006E3ACB" w:rsidRPr="005E74B6">
              <w:rPr>
                <w:rFonts w:cs="Calibri"/>
              </w:rPr>
              <w:br/>
            </w:r>
            <w:r w:rsidR="006E3ACB" w:rsidRPr="005E74B6">
              <w:rPr>
                <w:bCs/>
              </w:rPr>
              <w:t>Handout 3:</w:t>
            </w:r>
            <w:r w:rsidR="00491D87" w:rsidRPr="005E74B6">
              <w:rPr>
                <w:bCs/>
              </w:rPr>
              <w:t xml:space="preserve"> </w:t>
            </w:r>
            <w:r w:rsidR="00581F7A">
              <w:rPr>
                <w:bCs/>
              </w:rPr>
              <w:t>Conflict Graphic Organizer</w:t>
            </w:r>
            <w:r w:rsidR="006E3ACB" w:rsidRPr="005E74B6">
              <w:rPr>
                <w:bCs/>
              </w:rPr>
              <w:br/>
              <w:t>Handout 4:</w:t>
            </w:r>
            <w:r w:rsidR="00F23CA9" w:rsidRPr="005E74B6">
              <w:rPr>
                <w:rFonts w:cs="Calibri"/>
              </w:rPr>
              <w:t xml:space="preserve"> </w:t>
            </w:r>
            <w:r w:rsidR="009624EC">
              <w:rPr>
                <w:rFonts w:cs="Calibri"/>
              </w:rPr>
              <w:t>Wolf pack</w:t>
            </w:r>
            <w:r w:rsidR="007F1F29">
              <w:rPr>
                <w:rFonts w:cs="Calibri"/>
              </w:rPr>
              <w:t xml:space="preserve"> Mentality Info</w:t>
            </w:r>
            <w:r w:rsidR="00903C33" w:rsidRPr="005E74B6">
              <w:rPr>
                <w:rFonts w:cs="Calibri"/>
              </w:rPr>
              <w:br/>
            </w:r>
            <w:r w:rsidR="00903C33" w:rsidRPr="005E74B6">
              <w:rPr>
                <w:bCs/>
              </w:rPr>
              <w:t>Handout 5:</w:t>
            </w:r>
            <w:r w:rsidR="00491D87" w:rsidRPr="005E74B6">
              <w:rPr>
                <w:bCs/>
              </w:rPr>
              <w:t xml:space="preserve"> </w:t>
            </w:r>
            <w:r w:rsidR="007F1F29">
              <w:rPr>
                <w:rFonts w:cs="Calibri"/>
              </w:rPr>
              <w:t>Direct Analogy</w:t>
            </w:r>
            <w:r w:rsidR="00903C33" w:rsidRPr="005E74B6">
              <w:rPr>
                <w:bCs/>
              </w:rPr>
              <w:br/>
              <w:t>Handout 6:</w:t>
            </w:r>
            <w:r w:rsidR="00491D87" w:rsidRPr="005E74B6">
              <w:rPr>
                <w:bCs/>
              </w:rPr>
              <w:t xml:space="preserve"> </w:t>
            </w:r>
            <w:r w:rsidR="007F1F29">
              <w:rPr>
                <w:rFonts w:cs="Calibri"/>
              </w:rPr>
              <w:t>Personal Analogy</w:t>
            </w:r>
            <w:r w:rsidR="00903C33" w:rsidRPr="005E74B6">
              <w:rPr>
                <w:bCs/>
              </w:rPr>
              <w:br/>
              <w:t>Handout 7:</w:t>
            </w:r>
            <w:r w:rsidR="001151D8" w:rsidRPr="005E74B6">
              <w:rPr>
                <w:bCs/>
              </w:rPr>
              <w:t xml:space="preserve"> </w:t>
            </w:r>
            <w:r w:rsidR="009624EC">
              <w:rPr>
                <w:bCs/>
              </w:rPr>
              <w:t>Compound Conflict</w:t>
            </w:r>
            <w:r w:rsidR="00903C33" w:rsidRPr="005E74B6">
              <w:rPr>
                <w:bCs/>
              </w:rPr>
              <w:br/>
              <w:t>Handout 8:</w:t>
            </w:r>
            <w:r w:rsidR="00491D87" w:rsidRPr="005E74B6">
              <w:rPr>
                <w:bCs/>
              </w:rPr>
              <w:t xml:space="preserve"> </w:t>
            </w:r>
            <w:r w:rsidR="00491D87" w:rsidRPr="005E74B6">
              <w:t xml:space="preserve"> </w:t>
            </w:r>
            <w:r w:rsidR="009624EC">
              <w:t>Synthesis</w:t>
            </w:r>
          </w:p>
          <w:p w:rsidR="00130CE1" w:rsidRPr="005E74B6" w:rsidRDefault="00491D87" w:rsidP="001151D8">
            <w:pPr>
              <w:spacing w:after="0"/>
              <w:rPr>
                <w:rFonts w:cs="Calibri"/>
                <w:b/>
                <w:sz w:val="16"/>
                <w:szCs w:val="16"/>
              </w:rPr>
            </w:pPr>
            <w:r w:rsidRPr="005E74B6">
              <w:rPr>
                <w:rFonts w:cs="Calibri"/>
              </w:rPr>
              <w:t xml:space="preserve">Handout 9: </w:t>
            </w:r>
            <w:r w:rsidR="009624EC">
              <w:rPr>
                <w:rFonts w:cs="Calibri"/>
              </w:rPr>
              <w:t>Exit Ticket</w:t>
            </w:r>
          </w:p>
        </w:tc>
      </w:tr>
    </w:tbl>
    <w:p w:rsidR="009624EC" w:rsidRDefault="009624EC" w:rsidP="00BC76BD">
      <w:pPr>
        <w:rPr>
          <w:rFonts w:ascii="Calibri" w:hAnsi="Calibri" w:cs="Calibri"/>
          <w:b/>
        </w:rPr>
      </w:pPr>
    </w:p>
    <w:p w:rsidR="0097129B" w:rsidRDefault="0097129B" w:rsidP="00BC76BD">
      <w:pPr>
        <w:rPr>
          <w:rFonts w:ascii="Calibri" w:hAnsi="Calibri" w:cs="Calibri"/>
          <w:b/>
        </w:rPr>
      </w:pPr>
      <w:r>
        <w:rPr>
          <w:rFonts w:ascii="Calibri" w:hAnsi="Calibri" w:cs="Calibri"/>
          <w:b/>
        </w:rPr>
        <w:lastRenderedPageBreak/>
        <w:t>Handout #1</w:t>
      </w:r>
      <w:r w:rsidR="0052695D">
        <w:rPr>
          <w:rFonts w:ascii="Calibri" w:hAnsi="Calibri" w:cs="Calibri"/>
          <w:b/>
        </w:rPr>
        <w:t>- Carousel Questions</w:t>
      </w:r>
    </w:p>
    <w:p w:rsidR="0052695D" w:rsidRPr="006032EA" w:rsidRDefault="0052695D" w:rsidP="00BC76BD">
      <w:pPr>
        <w:rPr>
          <w:rFonts w:ascii="Calibri" w:hAnsi="Calibri" w:cs="Calibri"/>
          <w:b/>
          <w:sz w:val="72"/>
        </w:rPr>
      </w:pPr>
      <w:r w:rsidRPr="006032EA">
        <w:rPr>
          <w:rFonts w:ascii="Calibri" w:hAnsi="Calibri" w:cs="Calibri"/>
          <w:b/>
          <w:sz w:val="72"/>
        </w:rPr>
        <w:t>#1.  How is Peace like friendship?</w:t>
      </w:r>
      <w:r w:rsidR="00DA7F8F">
        <w:rPr>
          <w:rFonts w:ascii="Calibri" w:hAnsi="Calibri" w:cs="Calibri"/>
          <w:b/>
          <w:sz w:val="72"/>
        </w:rPr>
        <w:br/>
      </w:r>
    </w:p>
    <w:p w:rsidR="0052695D" w:rsidRPr="006032EA" w:rsidRDefault="0052695D" w:rsidP="00BC76BD">
      <w:pPr>
        <w:rPr>
          <w:rFonts w:ascii="Calibri" w:hAnsi="Calibri" w:cs="Calibri"/>
          <w:b/>
          <w:sz w:val="72"/>
        </w:rPr>
      </w:pPr>
      <w:r w:rsidRPr="006032EA">
        <w:rPr>
          <w:rFonts w:ascii="Calibri" w:hAnsi="Calibri" w:cs="Calibri"/>
          <w:b/>
          <w:sz w:val="72"/>
        </w:rPr>
        <w:t>#2. If Creativity were a solution what would it look like? Draw it.</w:t>
      </w:r>
      <w:r w:rsidR="00DA7F8F">
        <w:rPr>
          <w:rFonts w:ascii="Calibri" w:hAnsi="Calibri" w:cs="Calibri"/>
          <w:b/>
          <w:sz w:val="72"/>
        </w:rPr>
        <w:br/>
      </w:r>
    </w:p>
    <w:p w:rsidR="0052695D" w:rsidRPr="006032EA" w:rsidRDefault="0052695D" w:rsidP="00BC76BD">
      <w:pPr>
        <w:rPr>
          <w:rFonts w:ascii="Calibri" w:hAnsi="Calibri" w:cs="Calibri"/>
          <w:b/>
          <w:sz w:val="72"/>
        </w:rPr>
      </w:pPr>
      <w:r w:rsidRPr="006032EA">
        <w:rPr>
          <w:rFonts w:ascii="Calibri" w:hAnsi="Calibri" w:cs="Calibri"/>
          <w:b/>
          <w:sz w:val="72"/>
        </w:rPr>
        <w:t xml:space="preserve">#3. If you were a leader, what style of government would best match your </w:t>
      </w:r>
      <w:r w:rsidR="008778BE" w:rsidRPr="006032EA">
        <w:rPr>
          <w:rFonts w:ascii="Calibri" w:hAnsi="Calibri" w:cs="Calibri"/>
          <w:b/>
          <w:sz w:val="72"/>
        </w:rPr>
        <w:t>personality</w:t>
      </w:r>
      <w:r w:rsidRPr="006032EA">
        <w:rPr>
          <w:rFonts w:ascii="Calibri" w:hAnsi="Calibri" w:cs="Calibri"/>
          <w:b/>
          <w:sz w:val="72"/>
        </w:rPr>
        <w:t>? Why?</w:t>
      </w:r>
      <w:r w:rsidR="00DA7F8F">
        <w:rPr>
          <w:rFonts w:ascii="Calibri" w:hAnsi="Calibri" w:cs="Calibri"/>
          <w:b/>
          <w:sz w:val="72"/>
        </w:rPr>
        <w:br/>
      </w:r>
    </w:p>
    <w:p w:rsidR="0052695D" w:rsidRPr="006032EA" w:rsidRDefault="0052695D" w:rsidP="00BC76BD">
      <w:pPr>
        <w:rPr>
          <w:rFonts w:ascii="Calibri" w:hAnsi="Calibri" w:cs="Calibri"/>
          <w:b/>
          <w:sz w:val="72"/>
        </w:rPr>
      </w:pPr>
      <w:r w:rsidRPr="006032EA">
        <w:rPr>
          <w:rFonts w:ascii="Calibri" w:hAnsi="Calibri" w:cs="Calibri"/>
          <w:b/>
          <w:sz w:val="72"/>
        </w:rPr>
        <w:t>#4.  How would you feel if you were a great movie that was never watched?</w:t>
      </w:r>
      <w:r w:rsidR="00DA7F8F">
        <w:rPr>
          <w:rFonts w:ascii="Calibri" w:hAnsi="Calibri" w:cs="Calibri"/>
          <w:b/>
          <w:sz w:val="72"/>
        </w:rPr>
        <w:br/>
      </w:r>
    </w:p>
    <w:p w:rsidR="0052695D" w:rsidRPr="006032EA" w:rsidRDefault="0052695D" w:rsidP="00BC76BD">
      <w:pPr>
        <w:rPr>
          <w:rFonts w:ascii="Calibri" w:hAnsi="Calibri" w:cs="Calibri"/>
          <w:b/>
          <w:sz w:val="72"/>
        </w:rPr>
      </w:pPr>
      <w:r w:rsidRPr="006032EA">
        <w:rPr>
          <w:rFonts w:ascii="Calibri" w:hAnsi="Calibri" w:cs="Calibri"/>
          <w:b/>
          <w:sz w:val="72"/>
        </w:rPr>
        <w:t>#5. What are some things that are both trapped and free?</w:t>
      </w:r>
    </w:p>
    <w:p w:rsidR="001C0FB3" w:rsidRDefault="001C0FB3" w:rsidP="001C0FB3">
      <w:pPr>
        <w:rPr>
          <w:rFonts w:ascii="Calibri" w:hAnsi="Calibri" w:cs="Calibri"/>
          <w:b/>
        </w:rPr>
      </w:pPr>
      <w:r>
        <w:rPr>
          <w:rFonts w:ascii="Calibri" w:hAnsi="Calibri" w:cs="Calibri"/>
          <w:b/>
        </w:rPr>
        <w:lastRenderedPageBreak/>
        <w:t>Handout #</w:t>
      </w:r>
    </w:p>
    <w:tbl>
      <w:tblPr>
        <w:tblStyle w:val="TableGrid"/>
        <w:tblW w:w="0" w:type="auto"/>
        <w:tblLook w:val="04A0" w:firstRow="1" w:lastRow="0" w:firstColumn="1" w:lastColumn="0" w:noHBand="0" w:noVBand="1"/>
      </w:tblPr>
      <w:tblGrid>
        <w:gridCol w:w="5958"/>
        <w:gridCol w:w="5958"/>
      </w:tblGrid>
      <w:tr w:rsidR="001C0FB3" w:rsidTr="001C0FB3">
        <w:tc>
          <w:tcPr>
            <w:tcW w:w="5958" w:type="dxa"/>
          </w:tcPr>
          <w:p w:rsidR="001C0FB3" w:rsidRPr="001C0FB3" w:rsidRDefault="001C0FB3" w:rsidP="00A125B8">
            <w:pPr>
              <w:jc w:val="center"/>
              <w:rPr>
                <w:rFonts w:ascii="Blackadder ITC" w:hAnsi="Blackadder ITC" w:cs="Calibri"/>
                <w:b/>
                <w:sz w:val="56"/>
              </w:rPr>
            </w:pPr>
            <w:r w:rsidRPr="001C0FB3">
              <w:rPr>
                <w:rFonts w:ascii="Blackadder ITC" w:hAnsi="Blackadder ITC" w:cs="Calibri"/>
                <w:b/>
                <w:sz w:val="56"/>
              </w:rPr>
              <w:t>Cuban Revolution</w:t>
            </w:r>
          </w:p>
        </w:tc>
        <w:tc>
          <w:tcPr>
            <w:tcW w:w="5958" w:type="dxa"/>
          </w:tcPr>
          <w:p w:rsidR="001C0FB3" w:rsidRPr="00A125B8" w:rsidRDefault="001C0FB3" w:rsidP="00A125B8">
            <w:pPr>
              <w:jc w:val="center"/>
              <w:rPr>
                <w:rFonts w:ascii="Blackadder ITC" w:hAnsi="Blackadder ITC" w:cs="Calibri"/>
                <w:b/>
                <w:sz w:val="56"/>
              </w:rPr>
            </w:pPr>
            <w:r w:rsidRPr="00A125B8">
              <w:rPr>
                <w:rFonts w:ascii="Blackadder ITC" w:hAnsi="Blackadder ITC" w:cs="Calibri"/>
                <w:b/>
                <w:sz w:val="56"/>
              </w:rPr>
              <w:t>Zapatista Movement</w:t>
            </w:r>
          </w:p>
        </w:tc>
      </w:tr>
      <w:tr w:rsidR="001C0FB3" w:rsidTr="001C0FB3">
        <w:tc>
          <w:tcPr>
            <w:tcW w:w="5958" w:type="dxa"/>
          </w:tcPr>
          <w:p w:rsidR="005C5D41" w:rsidRPr="003F3632" w:rsidRDefault="0014326A" w:rsidP="00A125B8">
            <w:pPr>
              <w:rPr>
                <w:rFonts w:ascii="Calibri" w:hAnsi="Calibri" w:cs="Calibri"/>
                <w:b/>
                <w:color w:val="0000FF"/>
              </w:rPr>
            </w:pPr>
            <w:hyperlink r:id="rId12" w:history="1">
              <w:r w:rsidR="00C54551" w:rsidRPr="003F3632">
                <w:rPr>
                  <w:rStyle w:val="Hyperlink"/>
                  <w:rFonts w:ascii="Calibri" w:hAnsi="Calibri" w:cs="Calibri"/>
                  <w:b/>
                  <w:color w:val="0000FF"/>
                </w:rPr>
                <w:t>http://www.slideshare.net/marypardee/cuba-2-32458104</w:t>
              </w:r>
            </w:hyperlink>
          </w:p>
          <w:p w:rsidR="005D16EF" w:rsidRPr="003F3632" w:rsidRDefault="005D16EF" w:rsidP="00A125B8">
            <w:pPr>
              <w:rPr>
                <w:rFonts w:ascii="Calibri" w:hAnsi="Calibri" w:cs="Calibri"/>
                <w:b/>
                <w:color w:val="0000FF"/>
              </w:rPr>
            </w:pPr>
            <w:r w:rsidRPr="003F3632">
              <w:rPr>
                <w:rFonts w:ascii="Calibri" w:hAnsi="Calibri" w:cs="Calibri"/>
                <w:b/>
                <w:color w:val="0000FF"/>
              </w:rPr>
              <w:t>http://www.britannica.com/hispanic_heritage/article-60819</w:t>
            </w:r>
          </w:p>
          <w:p w:rsidR="00C54551" w:rsidRDefault="00C54551" w:rsidP="00A125B8">
            <w:pPr>
              <w:rPr>
                <w:rFonts w:ascii="Calibri" w:hAnsi="Calibri" w:cs="Calibri"/>
                <w:b/>
              </w:rPr>
            </w:pPr>
          </w:p>
          <w:p w:rsidR="005D16EF" w:rsidRPr="004D6287" w:rsidRDefault="005D16EF" w:rsidP="00A125B8">
            <w:pPr>
              <w:pStyle w:val="NormalWeb"/>
              <w:shd w:val="clear" w:color="auto" w:fill="F3F7F0"/>
              <w:spacing w:before="0" w:beforeAutospacing="0" w:after="200" w:afterAutospacing="0"/>
              <w:rPr>
                <w:rFonts w:asciiTheme="minorHAnsi" w:hAnsiTheme="minorHAnsi"/>
                <w:szCs w:val="18"/>
              </w:rPr>
            </w:pPr>
            <w:r w:rsidRPr="004D6287">
              <w:rPr>
                <w:rFonts w:asciiTheme="minorHAnsi" w:hAnsiTheme="minorHAnsi"/>
                <w:szCs w:val="18"/>
              </w:rPr>
              <w:t>By most social and economic indicators, Cuba by mid-century was among Latin America's most highly developed countries. However, in the postwar period it was afflicted with lacklustre economic growth and a corrupt political dictatorship set up in 1952 by the same Batista who earlier had helped put his country on a seemingly democratic path. It was also a country whose long history of economic and other dependence on the United States had fed nationalist resentment, although control of the sugar industry and other economic sectors by U.S. interests was gradually declining. While conditions for revolutionary change were thus present, the particular direction that Cuba took owed much to the idiosyncratic genius of Fidel Castro, who, after ousting Batista at the beginning of 1959, proceeded by stages to turn the island into the hemisphere's first communist state, in close alliance with the Soviet Union.</w:t>
            </w:r>
          </w:p>
          <w:p w:rsidR="005D16EF" w:rsidRPr="004D6287" w:rsidRDefault="005D16EF" w:rsidP="00A125B8">
            <w:pPr>
              <w:pStyle w:val="NormalWeb"/>
              <w:shd w:val="clear" w:color="auto" w:fill="F3F7F0"/>
              <w:spacing w:before="0" w:beforeAutospacing="0" w:after="200" w:afterAutospacing="0"/>
              <w:rPr>
                <w:rFonts w:asciiTheme="minorHAnsi" w:hAnsiTheme="minorHAnsi"/>
                <w:szCs w:val="18"/>
              </w:rPr>
            </w:pPr>
            <w:r w:rsidRPr="004D6287">
              <w:rPr>
                <w:rFonts w:asciiTheme="minorHAnsi" w:hAnsiTheme="minorHAnsi"/>
                <w:szCs w:val="18"/>
              </w:rPr>
              <w:t>The Cuban Revolution achieved major advances in health and education, though frankly sacrificing economic efficiency to social objectives. Expropriation of most private enterprise together with Castro's highly personalistic dictatorship drove many members of the middle and upper classes into exile, but a serious decline in productivity was offset for a time by Soviet subsidies. At the same time, thanks to its successful defiance of the United States—which tried and failed to overthrow it by backing a Cuban exiles' invasion in April 1961—and its evident social advances, Castro's Cuba was looked to as a model throughout Latin America, not only by established leftist parties but also by disaffected students and intellectuals of mainly middle-class origin.</w:t>
            </w:r>
          </w:p>
          <w:p w:rsidR="005D16EF" w:rsidRPr="004D6287" w:rsidRDefault="005D16EF" w:rsidP="00A125B8">
            <w:pPr>
              <w:pStyle w:val="NormalWeb"/>
              <w:shd w:val="clear" w:color="auto" w:fill="F3F7F0"/>
              <w:spacing w:before="0" w:beforeAutospacing="0" w:after="200" w:afterAutospacing="0"/>
              <w:rPr>
                <w:rFonts w:asciiTheme="minorHAnsi" w:hAnsiTheme="minorHAnsi"/>
                <w:szCs w:val="18"/>
              </w:rPr>
            </w:pPr>
            <w:r w:rsidRPr="004D6287">
              <w:rPr>
                <w:rFonts w:asciiTheme="minorHAnsi" w:hAnsiTheme="minorHAnsi"/>
                <w:szCs w:val="18"/>
              </w:rPr>
              <w:t xml:space="preserve">Over the following years much of Latin America saw an upsurge of rural guerrilla conflict and urban terrorism, in response to the persistence of stark social inequality and political repression. But this upsurge drew additional inspiration from the Cuban example, and in many cases Cuba provided training and material support to guerrillas. The response of Latin American establishments was twofold and eagerly supported by the United States. On one hand, governments strengthened their armed forces, with U.S. military aid preferentially geared to counterguerrilla operations. On the other hand, emphasis was placed on land reform and other measures designed </w:t>
            </w:r>
            <w:r w:rsidRPr="004D6287">
              <w:rPr>
                <w:rFonts w:asciiTheme="minorHAnsi" w:hAnsiTheme="minorHAnsi"/>
                <w:szCs w:val="18"/>
              </w:rPr>
              <w:lastRenderedPageBreak/>
              <w:t>to eliminate the root causes of insurgency, all generously aided by the United States through the Alliance for Progress launched by President John F. Kennedy.</w:t>
            </w:r>
          </w:p>
          <w:p w:rsidR="005D16EF" w:rsidRPr="004D6287" w:rsidRDefault="005D16EF" w:rsidP="00A125B8">
            <w:pPr>
              <w:pStyle w:val="NormalWeb"/>
              <w:shd w:val="clear" w:color="auto" w:fill="F3F7F0"/>
              <w:spacing w:before="0" w:beforeAutospacing="0" w:after="200" w:afterAutospacing="0"/>
              <w:rPr>
                <w:rFonts w:asciiTheme="minorHAnsi" w:hAnsiTheme="minorHAnsi"/>
                <w:sz w:val="22"/>
                <w:szCs w:val="18"/>
              </w:rPr>
            </w:pPr>
            <w:r w:rsidRPr="004D6287">
              <w:rPr>
                <w:rFonts w:asciiTheme="minorHAnsi" w:hAnsiTheme="minorHAnsi"/>
                <w:szCs w:val="18"/>
              </w:rPr>
              <w:t>Even though much of the reactive social reformism was cosmetic or superficial, the counterrevolutionary thrust was nonetheless generally successful. A Marxist, Salvador Allende, became president of Chile in 1970, but he did so by democratic election, not violent revolution, and he was overthrown three years later. The only country that appeared to be following the Cuban pattern was Nicaragua under the Sandinista revolutionary government, which in the end could not withstand the onslaughts of its domestic and foreign foes. Moreover, the Cuban Revolution ultimately lost much of its lustre even in the eyes of the Latin American left, once the collapse of the Soviet Union caused Cuba to lose its chief foreign ally. Although the U.S. trade embargo imposed on Cuba had been a handicap all along, shortages of all kinds became acute only as Russian aid was cut back, clearly revealing the dysfunctional nature of Castro's economic managemen</w:t>
            </w:r>
            <w:r w:rsidR="003F3632" w:rsidRPr="004D6287">
              <w:rPr>
                <w:rFonts w:asciiTheme="minorHAnsi" w:hAnsiTheme="minorHAnsi"/>
                <w:szCs w:val="18"/>
              </w:rPr>
              <w:t>t.</w:t>
            </w:r>
          </w:p>
          <w:p w:rsidR="005C5D41" w:rsidRDefault="005C5D41" w:rsidP="00A125B8">
            <w:pPr>
              <w:rPr>
                <w:rFonts w:ascii="Calibri" w:hAnsi="Calibri" w:cs="Calibri"/>
                <w:b/>
              </w:rPr>
            </w:pPr>
          </w:p>
          <w:p w:rsidR="005C5D41" w:rsidRDefault="005C5D41" w:rsidP="00A125B8">
            <w:pPr>
              <w:rPr>
                <w:rFonts w:ascii="Calibri" w:hAnsi="Calibri" w:cs="Calibri"/>
                <w:b/>
              </w:rPr>
            </w:pPr>
          </w:p>
          <w:p w:rsidR="005C5D41" w:rsidRDefault="005C5D41" w:rsidP="00A125B8">
            <w:pPr>
              <w:rPr>
                <w:rFonts w:ascii="Calibri" w:hAnsi="Calibri" w:cs="Calibri"/>
                <w:b/>
              </w:rPr>
            </w:pPr>
          </w:p>
          <w:p w:rsidR="005C5D41" w:rsidRDefault="005C5D41" w:rsidP="00A125B8">
            <w:pPr>
              <w:rPr>
                <w:rFonts w:ascii="Calibri" w:hAnsi="Calibri" w:cs="Calibri"/>
                <w:b/>
              </w:rPr>
            </w:pPr>
          </w:p>
          <w:p w:rsidR="005C5D41" w:rsidRDefault="005C5D41" w:rsidP="00A125B8">
            <w:pPr>
              <w:rPr>
                <w:rFonts w:ascii="Calibri" w:hAnsi="Calibri" w:cs="Calibri"/>
                <w:b/>
              </w:rPr>
            </w:pPr>
          </w:p>
          <w:p w:rsidR="00C4249D" w:rsidRDefault="005D16EF" w:rsidP="00A125B8">
            <w:pPr>
              <w:tabs>
                <w:tab w:val="left" w:pos="3360"/>
              </w:tabs>
              <w:rPr>
                <w:rFonts w:ascii="Calibri" w:hAnsi="Calibri" w:cs="Calibri"/>
                <w:b/>
              </w:rPr>
            </w:pPr>
            <w:r>
              <w:rPr>
                <w:rFonts w:ascii="Calibri" w:hAnsi="Calibri" w:cs="Calibri"/>
                <w:b/>
              </w:rPr>
              <w:tab/>
            </w:r>
          </w:p>
          <w:p w:rsidR="00C4249D" w:rsidRDefault="00C4249D" w:rsidP="00A125B8">
            <w:pPr>
              <w:rPr>
                <w:rFonts w:ascii="Calibri" w:hAnsi="Calibri" w:cs="Calibri"/>
                <w:b/>
              </w:rPr>
            </w:pPr>
          </w:p>
          <w:p w:rsidR="00C4249D" w:rsidRDefault="00C4249D" w:rsidP="00A125B8">
            <w:pPr>
              <w:rPr>
                <w:rFonts w:ascii="Calibri" w:hAnsi="Calibri" w:cs="Calibri"/>
                <w:b/>
              </w:rPr>
            </w:pPr>
          </w:p>
          <w:p w:rsidR="00C4249D" w:rsidRDefault="00C4249D" w:rsidP="00A125B8">
            <w:pPr>
              <w:rPr>
                <w:rFonts w:ascii="Calibri" w:hAnsi="Calibri" w:cs="Calibri"/>
                <w:b/>
              </w:rPr>
            </w:pPr>
          </w:p>
          <w:p w:rsidR="00C4249D" w:rsidRDefault="00C4249D" w:rsidP="00A125B8">
            <w:pPr>
              <w:rPr>
                <w:rFonts w:ascii="Calibri" w:hAnsi="Calibri" w:cs="Calibri"/>
                <w:b/>
              </w:rPr>
            </w:pPr>
          </w:p>
          <w:p w:rsidR="00C4249D" w:rsidRDefault="00C4249D" w:rsidP="00A125B8">
            <w:pPr>
              <w:rPr>
                <w:rFonts w:ascii="Calibri" w:hAnsi="Calibri" w:cs="Calibri"/>
                <w:b/>
              </w:rPr>
            </w:pPr>
          </w:p>
          <w:p w:rsidR="00C4249D" w:rsidRDefault="00C4249D" w:rsidP="00A125B8">
            <w:pPr>
              <w:rPr>
                <w:rFonts w:ascii="Calibri" w:hAnsi="Calibri" w:cs="Calibri"/>
                <w:b/>
              </w:rPr>
            </w:pPr>
          </w:p>
          <w:p w:rsidR="00C4249D" w:rsidRDefault="00C4249D" w:rsidP="00A125B8">
            <w:pPr>
              <w:rPr>
                <w:rFonts w:ascii="Calibri" w:hAnsi="Calibri" w:cs="Calibri"/>
                <w:b/>
              </w:rPr>
            </w:pPr>
          </w:p>
          <w:p w:rsidR="00C4249D" w:rsidRDefault="00C4249D" w:rsidP="00A125B8">
            <w:pPr>
              <w:rPr>
                <w:rFonts w:ascii="Calibri" w:hAnsi="Calibri" w:cs="Calibri"/>
                <w:b/>
              </w:rPr>
            </w:pPr>
          </w:p>
          <w:p w:rsidR="00C4249D" w:rsidRDefault="00C4249D" w:rsidP="00A125B8">
            <w:pPr>
              <w:rPr>
                <w:rFonts w:ascii="Calibri" w:hAnsi="Calibri" w:cs="Calibri"/>
                <w:b/>
              </w:rPr>
            </w:pPr>
          </w:p>
          <w:p w:rsidR="005C5D41" w:rsidRDefault="005C5D41" w:rsidP="00A125B8">
            <w:pPr>
              <w:rPr>
                <w:rFonts w:ascii="Calibri" w:hAnsi="Calibri" w:cs="Calibri"/>
                <w:b/>
              </w:rPr>
            </w:pPr>
          </w:p>
          <w:p w:rsidR="005C5D41" w:rsidRDefault="005C5D41" w:rsidP="00A125B8">
            <w:pPr>
              <w:rPr>
                <w:rFonts w:ascii="Calibri" w:hAnsi="Calibri" w:cs="Calibri"/>
                <w:b/>
              </w:rPr>
            </w:pPr>
          </w:p>
          <w:p w:rsidR="005C5D41" w:rsidRDefault="005C5D41" w:rsidP="00A125B8">
            <w:pPr>
              <w:rPr>
                <w:rFonts w:ascii="Calibri" w:hAnsi="Calibri" w:cs="Calibri"/>
                <w:b/>
              </w:rPr>
            </w:pPr>
          </w:p>
          <w:p w:rsidR="005C5D41" w:rsidRDefault="005C5D41" w:rsidP="00A125B8">
            <w:pPr>
              <w:rPr>
                <w:rFonts w:ascii="Calibri" w:hAnsi="Calibri" w:cs="Calibri"/>
                <w:b/>
              </w:rPr>
            </w:pPr>
          </w:p>
          <w:p w:rsidR="005C5D41" w:rsidRDefault="005C5D41" w:rsidP="00A125B8">
            <w:pPr>
              <w:rPr>
                <w:rFonts w:ascii="Calibri" w:hAnsi="Calibri" w:cs="Calibri"/>
                <w:b/>
              </w:rPr>
            </w:pPr>
          </w:p>
          <w:p w:rsidR="005C5D41" w:rsidRDefault="005C5D41" w:rsidP="00A125B8">
            <w:pPr>
              <w:rPr>
                <w:rFonts w:ascii="Calibri" w:hAnsi="Calibri" w:cs="Calibri"/>
                <w:b/>
              </w:rPr>
            </w:pPr>
          </w:p>
          <w:p w:rsidR="005C5D41" w:rsidRDefault="005C5D41" w:rsidP="00A125B8">
            <w:pPr>
              <w:rPr>
                <w:rFonts w:ascii="Calibri" w:hAnsi="Calibri" w:cs="Calibri"/>
                <w:b/>
              </w:rPr>
            </w:pPr>
          </w:p>
          <w:p w:rsidR="005C5D41" w:rsidRDefault="005C5D41" w:rsidP="00A125B8">
            <w:pPr>
              <w:rPr>
                <w:rFonts w:ascii="Calibri" w:hAnsi="Calibri" w:cs="Calibri"/>
                <w:b/>
              </w:rPr>
            </w:pPr>
          </w:p>
          <w:p w:rsidR="005C5D41" w:rsidRDefault="005C5D41" w:rsidP="00A125B8">
            <w:pPr>
              <w:rPr>
                <w:rFonts w:ascii="Calibri" w:hAnsi="Calibri" w:cs="Calibri"/>
                <w:b/>
              </w:rPr>
            </w:pPr>
          </w:p>
          <w:p w:rsidR="005C5D41" w:rsidRDefault="005C5D41" w:rsidP="00A125B8">
            <w:pPr>
              <w:rPr>
                <w:rFonts w:ascii="Calibri" w:hAnsi="Calibri" w:cs="Calibri"/>
                <w:b/>
              </w:rPr>
            </w:pPr>
          </w:p>
          <w:p w:rsidR="005C5D41" w:rsidRDefault="005C5D41" w:rsidP="00A125B8">
            <w:pPr>
              <w:rPr>
                <w:rFonts w:ascii="Calibri" w:hAnsi="Calibri" w:cs="Calibri"/>
                <w:b/>
              </w:rPr>
            </w:pPr>
          </w:p>
          <w:p w:rsidR="005C5D41" w:rsidRDefault="005C5D41" w:rsidP="00A125B8">
            <w:pPr>
              <w:rPr>
                <w:rFonts w:ascii="Calibri" w:hAnsi="Calibri" w:cs="Calibri"/>
                <w:b/>
              </w:rPr>
            </w:pPr>
          </w:p>
          <w:p w:rsidR="005C5D41" w:rsidRDefault="005C5D41" w:rsidP="00A125B8">
            <w:pPr>
              <w:rPr>
                <w:rFonts w:ascii="Calibri" w:hAnsi="Calibri" w:cs="Calibri"/>
                <w:b/>
              </w:rPr>
            </w:pPr>
          </w:p>
          <w:p w:rsidR="005C5D41" w:rsidRDefault="005C5D41" w:rsidP="00A125B8">
            <w:pPr>
              <w:rPr>
                <w:rFonts w:ascii="Calibri" w:hAnsi="Calibri" w:cs="Calibri"/>
                <w:b/>
              </w:rPr>
            </w:pPr>
          </w:p>
          <w:p w:rsidR="005C5D41" w:rsidRDefault="005C5D41" w:rsidP="00A125B8">
            <w:pPr>
              <w:rPr>
                <w:rFonts w:ascii="Calibri" w:hAnsi="Calibri" w:cs="Calibri"/>
                <w:b/>
              </w:rPr>
            </w:pPr>
          </w:p>
        </w:tc>
        <w:tc>
          <w:tcPr>
            <w:tcW w:w="5958" w:type="dxa"/>
          </w:tcPr>
          <w:p w:rsidR="001C0FB3" w:rsidRPr="003F3632" w:rsidRDefault="0014326A" w:rsidP="00A125B8">
            <w:pPr>
              <w:rPr>
                <w:rFonts w:ascii="Calibri" w:hAnsi="Calibri" w:cs="Calibri"/>
                <w:b/>
                <w:color w:val="0000FF"/>
              </w:rPr>
            </w:pPr>
            <w:hyperlink r:id="rId13" w:history="1">
              <w:r w:rsidR="00C54551" w:rsidRPr="003F3632">
                <w:rPr>
                  <w:rStyle w:val="Hyperlink"/>
                  <w:rFonts w:ascii="Calibri" w:hAnsi="Calibri" w:cs="Calibri"/>
                  <w:b/>
                  <w:color w:val="0000FF"/>
                </w:rPr>
                <w:t>http://www.slideshare.net/marypardee/zapatistas-32488932</w:t>
              </w:r>
            </w:hyperlink>
          </w:p>
          <w:p w:rsidR="003F3632" w:rsidRPr="003F3632" w:rsidRDefault="003F3632" w:rsidP="00A125B8">
            <w:pPr>
              <w:pStyle w:val="NormalWeb"/>
              <w:shd w:val="clear" w:color="auto" w:fill="FFFFFF"/>
              <w:spacing w:before="0" w:beforeAutospacing="0" w:after="200" w:afterAutospacing="0"/>
              <w:rPr>
                <w:rStyle w:val="srtitle"/>
                <w:rFonts w:asciiTheme="minorHAnsi" w:hAnsiTheme="minorHAnsi" w:cs="Arial"/>
                <w:b/>
                <w:bCs/>
                <w:color w:val="0000FF"/>
                <w:sz w:val="20"/>
                <w:szCs w:val="20"/>
                <w:bdr w:val="none" w:sz="0" w:space="0" w:color="auto" w:frame="1"/>
              </w:rPr>
            </w:pPr>
            <w:r w:rsidRPr="003F3632">
              <w:rPr>
                <w:rStyle w:val="srtitle"/>
                <w:rFonts w:asciiTheme="minorHAnsi" w:hAnsiTheme="minorHAnsi" w:cs="Arial"/>
                <w:b/>
                <w:bCs/>
                <w:color w:val="0000FF"/>
                <w:sz w:val="20"/>
                <w:szCs w:val="20"/>
                <w:bdr w:val="none" w:sz="0" w:space="0" w:color="auto" w:frame="1"/>
              </w:rPr>
              <w:t>http://www.britannica.com/EBchecked/topic/655858/Zapatista-National-Liberation-Army-EZLN</w:t>
            </w:r>
          </w:p>
          <w:p w:rsidR="00127654" w:rsidRPr="00A125B8" w:rsidRDefault="00127654" w:rsidP="00A125B8">
            <w:pPr>
              <w:pStyle w:val="NormalWeb"/>
              <w:shd w:val="clear" w:color="auto" w:fill="FFFFFF"/>
              <w:spacing w:before="0" w:beforeAutospacing="0" w:after="200" w:afterAutospacing="0"/>
              <w:rPr>
                <w:rFonts w:asciiTheme="minorHAnsi" w:hAnsiTheme="minorHAnsi" w:cs="Arial"/>
                <w:sz w:val="20"/>
                <w:szCs w:val="20"/>
              </w:rPr>
            </w:pPr>
            <w:r w:rsidRPr="00A125B8">
              <w:rPr>
                <w:rStyle w:val="srtitle"/>
                <w:rFonts w:asciiTheme="minorHAnsi" w:hAnsiTheme="minorHAnsi" w:cs="Arial"/>
                <w:b/>
                <w:bCs/>
                <w:sz w:val="20"/>
                <w:szCs w:val="20"/>
                <w:bdr w:val="none" w:sz="0" w:space="0" w:color="auto" w:frame="1"/>
              </w:rPr>
              <w:t>Zapatista National Liberation Army</w:t>
            </w:r>
            <w:r w:rsidRPr="00A125B8">
              <w:rPr>
                <w:rFonts w:asciiTheme="minorHAnsi" w:hAnsiTheme="minorHAnsi" w:cs="Arial"/>
                <w:b/>
                <w:bCs/>
                <w:sz w:val="20"/>
                <w:szCs w:val="20"/>
                <w:bdr w:val="none" w:sz="0" w:space="0" w:color="auto" w:frame="1"/>
              </w:rPr>
              <w:t> (EZLN),</w:t>
            </w:r>
            <w:r w:rsidRPr="00A125B8">
              <w:rPr>
                <w:rFonts w:asciiTheme="minorHAnsi" w:hAnsiTheme="minorHAnsi" w:cs="Arial"/>
                <w:sz w:val="20"/>
                <w:szCs w:val="20"/>
              </w:rPr>
              <w:t> Spanish</w:t>
            </w:r>
            <w:r w:rsidRPr="00A125B8">
              <w:rPr>
                <w:rStyle w:val="apple-converted-space"/>
                <w:rFonts w:asciiTheme="minorHAnsi" w:hAnsiTheme="minorHAnsi" w:cs="Arial"/>
                <w:sz w:val="20"/>
                <w:szCs w:val="20"/>
              </w:rPr>
              <w:t> </w:t>
            </w:r>
            <w:r w:rsidRPr="00A125B8">
              <w:rPr>
                <w:rStyle w:val="alternate"/>
                <w:rFonts w:asciiTheme="minorHAnsi" w:hAnsiTheme="minorHAnsi" w:cs="Arial"/>
                <w:b/>
                <w:bCs/>
                <w:sz w:val="20"/>
                <w:szCs w:val="20"/>
                <w:bdr w:val="none" w:sz="0" w:space="0" w:color="auto" w:frame="1"/>
              </w:rPr>
              <w:t>Ejército Zapatista de Liberación Nacional</w:t>
            </w:r>
            <w:r w:rsidRPr="00A125B8">
              <w:rPr>
                <w:rFonts w:asciiTheme="minorHAnsi" w:hAnsiTheme="minorHAnsi" w:cs="Arial"/>
                <w:sz w:val="20"/>
                <w:szCs w:val="20"/>
              </w:rPr>
              <w:t>, </w:t>
            </w:r>
            <w:r w:rsidRPr="00A125B8">
              <w:rPr>
                <w:rStyle w:val="apple-converted-space"/>
                <w:rFonts w:asciiTheme="minorHAnsi" w:hAnsiTheme="minorHAnsi" w:cs="Arial"/>
                <w:sz w:val="20"/>
                <w:szCs w:val="20"/>
              </w:rPr>
              <w:t> </w:t>
            </w:r>
            <w:r w:rsidRPr="00A125B8">
              <w:rPr>
                <w:rFonts w:asciiTheme="minorHAnsi" w:hAnsiTheme="minorHAnsi" w:cs="Arial"/>
                <w:sz w:val="20"/>
                <w:szCs w:val="20"/>
              </w:rPr>
              <w:t>guerrilla group in</w:t>
            </w:r>
            <w:r w:rsidRPr="00A125B8">
              <w:rPr>
                <w:rStyle w:val="apple-converted-space"/>
                <w:rFonts w:asciiTheme="minorHAnsi" w:hAnsiTheme="minorHAnsi" w:cs="Arial"/>
                <w:sz w:val="20"/>
                <w:szCs w:val="20"/>
              </w:rPr>
              <w:t> </w:t>
            </w:r>
            <w:hyperlink r:id="rId14" w:tooltip="Mexico" w:history="1">
              <w:r w:rsidRPr="00A125B8">
                <w:rPr>
                  <w:rStyle w:val="Hyperlink"/>
                  <w:rFonts w:asciiTheme="minorHAnsi" w:hAnsiTheme="minorHAnsi" w:cs="Arial"/>
                  <w:b/>
                  <w:bCs/>
                  <w:color w:val="auto"/>
                  <w:sz w:val="20"/>
                  <w:szCs w:val="20"/>
                  <w:bdr w:val="none" w:sz="0" w:space="0" w:color="auto" w:frame="1"/>
                </w:rPr>
                <w:t>Mexico</w:t>
              </w:r>
            </w:hyperlink>
            <w:r w:rsidRPr="00A125B8">
              <w:rPr>
                <w:rFonts w:asciiTheme="minorHAnsi" w:hAnsiTheme="minorHAnsi" w:cs="Arial"/>
                <w:sz w:val="20"/>
                <w:szCs w:val="20"/>
              </w:rPr>
              <w:t>, founded in the late 20th century and named for the early 20th-century peasant revolutionary</w:t>
            </w:r>
            <w:r w:rsidRPr="00A125B8">
              <w:rPr>
                <w:rStyle w:val="apple-converted-space"/>
                <w:rFonts w:asciiTheme="minorHAnsi" w:hAnsiTheme="minorHAnsi" w:cs="Arial"/>
                <w:sz w:val="20"/>
                <w:szCs w:val="20"/>
              </w:rPr>
              <w:t> </w:t>
            </w:r>
            <w:hyperlink r:id="rId15" w:tooltip="Emiliano Zapata" w:history="1">
              <w:r w:rsidRPr="00A125B8">
                <w:rPr>
                  <w:rStyle w:val="Hyperlink"/>
                  <w:rFonts w:asciiTheme="minorHAnsi" w:hAnsiTheme="minorHAnsi" w:cs="Arial"/>
                  <w:b/>
                  <w:bCs/>
                  <w:color w:val="auto"/>
                  <w:sz w:val="20"/>
                  <w:szCs w:val="20"/>
                  <w:bdr w:val="none" w:sz="0" w:space="0" w:color="auto" w:frame="1"/>
                </w:rPr>
                <w:t>Emiliano Zapata</w:t>
              </w:r>
            </w:hyperlink>
            <w:r w:rsidRPr="00A125B8">
              <w:rPr>
                <w:rFonts w:asciiTheme="minorHAnsi" w:hAnsiTheme="minorHAnsi" w:cs="Arial"/>
                <w:sz w:val="20"/>
                <w:szCs w:val="20"/>
              </w:rPr>
              <w:t>. On Jan. 1, 1994, the Zapatistas staged a rebellion from their base in</w:t>
            </w:r>
            <w:r w:rsidRPr="00A125B8">
              <w:rPr>
                <w:rStyle w:val="apple-converted-space"/>
                <w:rFonts w:asciiTheme="minorHAnsi" w:hAnsiTheme="minorHAnsi" w:cs="Arial"/>
                <w:sz w:val="20"/>
                <w:szCs w:val="20"/>
              </w:rPr>
              <w:t> </w:t>
            </w:r>
            <w:bookmarkStart w:id="1" w:name="ref1118626"/>
            <w:bookmarkEnd w:id="1"/>
            <w:r w:rsidRPr="00A125B8">
              <w:rPr>
                <w:rFonts w:asciiTheme="minorHAnsi" w:hAnsiTheme="minorHAnsi" w:cs="Arial"/>
                <w:sz w:val="20"/>
                <w:szCs w:val="20"/>
              </w:rPr>
              <w:fldChar w:fldCharType="begin"/>
            </w:r>
            <w:r w:rsidRPr="00A125B8">
              <w:rPr>
                <w:rFonts w:asciiTheme="minorHAnsi" w:hAnsiTheme="minorHAnsi" w:cs="Arial"/>
                <w:sz w:val="20"/>
                <w:szCs w:val="20"/>
              </w:rPr>
              <w:instrText xml:space="preserve"> HYPERLINK "http://www.britannica.com/EBchecked/topic/110242/Chiapas" \o "Chiapas" </w:instrText>
            </w:r>
            <w:r w:rsidRPr="00A125B8">
              <w:rPr>
                <w:rFonts w:asciiTheme="minorHAnsi" w:hAnsiTheme="minorHAnsi" w:cs="Arial"/>
                <w:sz w:val="20"/>
                <w:szCs w:val="20"/>
              </w:rPr>
              <w:fldChar w:fldCharType="separate"/>
            </w:r>
            <w:r w:rsidRPr="00A125B8">
              <w:rPr>
                <w:rStyle w:val="Hyperlink"/>
                <w:rFonts w:asciiTheme="minorHAnsi" w:hAnsiTheme="minorHAnsi" w:cs="Arial"/>
                <w:b/>
                <w:bCs/>
                <w:color w:val="auto"/>
                <w:sz w:val="20"/>
                <w:szCs w:val="20"/>
                <w:bdr w:val="none" w:sz="0" w:space="0" w:color="auto" w:frame="1"/>
              </w:rPr>
              <w:t>Chiapas</w:t>
            </w:r>
            <w:r w:rsidRPr="00A125B8">
              <w:rPr>
                <w:rFonts w:asciiTheme="minorHAnsi" w:hAnsiTheme="minorHAnsi" w:cs="Arial"/>
                <w:sz w:val="20"/>
                <w:szCs w:val="20"/>
              </w:rPr>
              <w:fldChar w:fldCharType="end"/>
            </w:r>
            <w:r w:rsidRPr="00A125B8">
              <w:rPr>
                <w:rFonts w:asciiTheme="minorHAnsi" w:hAnsiTheme="minorHAnsi" w:cs="Arial"/>
                <w:sz w:val="20"/>
                <w:szCs w:val="20"/>
              </w:rPr>
              <w:t>, the southernmost Mexican state, to protest economic policies that they believed would negatively affect Mexico’s indigenous population. The insurgency later developed into a forceful political movement that advocated for Mexico’s disenfranchised Indians.</w:t>
            </w:r>
          </w:p>
          <w:p w:rsidR="00127654" w:rsidRPr="00A125B8" w:rsidRDefault="00127654" w:rsidP="00A125B8">
            <w:pPr>
              <w:pStyle w:val="Heading2"/>
              <w:pBdr>
                <w:bottom w:val="single" w:sz="6" w:space="0" w:color="D6DBDF"/>
              </w:pBdr>
              <w:spacing w:before="0" w:beforeAutospacing="0" w:after="200" w:afterAutospacing="0"/>
              <w:outlineLvl w:val="1"/>
              <w:rPr>
                <w:rFonts w:asciiTheme="minorHAnsi" w:hAnsiTheme="minorHAnsi" w:cs="Arial"/>
                <w:b w:val="0"/>
                <w:bCs w:val="0"/>
                <w:sz w:val="20"/>
                <w:szCs w:val="20"/>
              </w:rPr>
            </w:pPr>
            <w:r w:rsidRPr="00A125B8">
              <w:rPr>
                <w:rFonts w:asciiTheme="minorHAnsi" w:hAnsiTheme="minorHAnsi" w:cs="Arial"/>
                <w:b w:val="0"/>
                <w:bCs w:val="0"/>
                <w:sz w:val="20"/>
                <w:szCs w:val="20"/>
              </w:rPr>
              <w:t>Background</w:t>
            </w:r>
          </w:p>
          <w:p w:rsidR="00127654" w:rsidRPr="00A125B8" w:rsidRDefault="00127654" w:rsidP="00A125B8">
            <w:pPr>
              <w:pStyle w:val="NormalWeb"/>
              <w:spacing w:before="0" w:beforeAutospacing="0" w:after="200" w:afterAutospacing="0"/>
              <w:rPr>
                <w:rFonts w:asciiTheme="minorHAnsi" w:hAnsiTheme="minorHAnsi" w:cs="Arial"/>
                <w:sz w:val="20"/>
                <w:szCs w:val="20"/>
              </w:rPr>
            </w:pPr>
            <w:r w:rsidRPr="00A125B8">
              <w:rPr>
                <w:rFonts w:asciiTheme="minorHAnsi" w:hAnsiTheme="minorHAnsi" w:cs="Arial"/>
                <w:sz w:val="20"/>
                <w:szCs w:val="20"/>
              </w:rPr>
              <w:t>The early history of the Zapatista movement is obscure. Although members claimed that the group had been founded as early as 1983, it did not begin to attract followers until the early 1990s. In 1993, from its base in the Lancadón rainforest of eastern</w:t>
            </w:r>
            <w:r w:rsidRPr="00A125B8">
              <w:rPr>
                <w:rStyle w:val="apple-converted-space"/>
                <w:rFonts w:asciiTheme="minorHAnsi" w:hAnsiTheme="minorHAnsi" w:cs="Arial"/>
                <w:sz w:val="20"/>
                <w:szCs w:val="20"/>
              </w:rPr>
              <w:t> </w:t>
            </w:r>
            <w:hyperlink r:id="rId16" w:tooltip="Chiapas" w:history="1">
              <w:r w:rsidRPr="00A125B8">
                <w:rPr>
                  <w:rStyle w:val="Hyperlink"/>
                  <w:rFonts w:asciiTheme="minorHAnsi" w:hAnsiTheme="minorHAnsi" w:cs="Arial"/>
                  <w:b/>
                  <w:bCs/>
                  <w:color w:val="auto"/>
                  <w:sz w:val="20"/>
                  <w:szCs w:val="20"/>
                  <w:bdr w:val="none" w:sz="0" w:space="0" w:color="auto" w:frame="1"/>
                </w:rPr>
                <w:t>Chiapas</w:t>
              </w:r>
            </w:hyperlink>
            <w:r w:rsidRPr="00A125B8">
              <w:rPr>
                <w:rStyle w:val="apple-converted-space"/>
                <w:rFonts w:asciiTheme="minorHAnsi" w:hAnsiTheme="minorHAnsi" w:cs="Arial"/>
                <w:sz w:val="20"/>
                <w:szCs w:val="20"/>
              </w:rPr>
              <w:t> </w:t>
            </w:r>
            <w:r w:rsidRPr="00A125B8">
              <w:rPr>
                <w:rFonts w:asciiTheme="minorHAnsi" w:hAnsiTheme="minorHAnsi" w:cs="Arial"/>
                <w:sz w:val="20"/>
                <w:szCs w:val="20"/>
              </w:rPr>
              <w:t>state, the group called for Mexico’s Indians to rise up against the one-party rule of the</w:t>
            </w:r>
            <w:r w:rsidRPr="00A125B8">
              <w:rPr>
                <w:rStyle w:val="apple-converted-space"/>
                <w:rFonts w:asciiTheme="minorHAnsi" w:hAnsiTheme="minorHAnsi" w:cs="Arial"/>
                <w:sz w:val="20"/>
                <w:szCs w:val="20"/>
              </w:rPr>
              <w:t> </w:t>
            </w:r>
            <w:bookmarkStart w:id="2" w:name="ref1118625"/>
            <w:bookmarkEnd w:id="2"/>
            <w:r w:rsidRPr="00A125B8">
              <w:rPr>
                <w:rFonts w:asciiTheme="minorHAnsi" w:hAnsiTheme="minorHAnsi" w:cs="Arial"/>
                <w:sz w:val="20"/>
                <w:szCs w:val="20"/>
              </w:rPr>
              <w:fldChar w:fldCharType="begin"/>
            </w:r>
            <w:r w:rsidRPr="00A125B8">
              <w:rPr>
                <w:rFonts w:asciiTheme="minorHAnsi" w:hAnsiTheme="minorHAnsi" w:cs="Arial"/>
                <w:sz w:val="20"/>
                <w:szCs w:val="20"/>
              </w:rPr>
              <w:instrText xml:space="preserve"> HYPERLINK "http://www.britannica.com/EBchecked/topic/289313/Institutional-Revolutionary-Party-PRI" \o "Institutional Revolutionary Party" </w:instrText>
            </w:r>
            <w:r w:rsidRPr="00A125B8">
              <w:rPr>
                <w:rFonts w:asciiTheme="minorHAnsi" w:hAnsiTheme="minorHAnsi" w:cs="Arial"/>
                <w:sz w:val="20"/>
                <w:szCs w:val="20"/>
              </w:rPr>
              <w:fldChar w:fldCharType="separate"/>
            </w:r>
            <w:r w:rsidRPr="00A125B8">
              <w:rPr>
                <w:rStyle w:val="Hyperlink"/>
                <w:rFonts w:asciiTheme="minorHAnsi" w:hAnsiTheme="minorHAnsi" w:cs="Arial"/>
                <w:b/>
                <w:bCs/>
                <w:color w:val="auto"/>
                <w:sz w:val="20"/>
                <w:szCs w:val="20"/>
                <w:bdr w:val="none" w:sz="0" w:space="0" w:color="auto" w:frame="1"/>
              </w:rPr>
              <w:t>Institutional Revolutionary Party</w:t>
            </w:r>
            <w:r w:rsidRPr="00A125B8">
              <w:rPr>
                <w:rFonts w:asciiTheme="minorHAnsi" w:hAnsiTheme="minorHAnsi" w:cs="Arial"/>
                <w:sz w:val="20"/>
                <w:szCs w:val="20"/>
              </w:rPr>
              <w:fldChar w:fldCharType="end"/>
            </w:r>
            <w:r w:rsidRPr="00A125B8">
              <w:rPr>
                <w:rStyle w:val="apple-converted-space"/>
                <w:rFonts w:asciiTheme="minorHAnsi" w:hAnsiTheme="minorHAnsi" w:cs="Arial"/>
                <w:sz w:val="20"/>
                <w:szCs w:val="20"/>
              </w:rPr>
              <w:t> </w:t>
            </w:r>
            <w:r w:rsidRPr="00A125B8">
              <w:rPr>
                <w:rFonts w:asciiTheme="minorHAnsi" w:hAnsiTheme="minorHAnsi" w:cs="Arial"/>
                <w:sz w:val="20"/>
                <w:szCs w:val="20"/>
              </w:rPr>
              <w:t>(Partido Revolucionario Institucional; PRI). The primary goal of the Zapatistas was</w:t>
            </w:r>
            <w:r w:rsidRPr="00A125B8">
              <w:rPr>
                <w:rStyle w:val="apple-converted-space"/>
                <w:rFonts w:asciiTheme="minorHAnsi" w:hAnsiTheme="minorHAnsi" w:cs="Arial"/>
                <w:sz w:val="20"/>
                <w:szCs w:val="20"/>
              </w:rPr>
              <w:t> </w:t>
            </w:r>
            <w:hyperlink r:id="rId17" w:tooltip="land reform" w:history="1">
              <w:r w:rsidRPr="00A125B8">
                <w:rPr>
                  <w:rStyle w:val="Hyperlink"/>
                  <w:rFonts w:asciiTheme="minorHAnsi" w:hAnsiTheme="minorHAnsi" w:cs="Arial"/>
                  <w:b/>
                  <w:bCs/>
                  <w:color w:val="auto"/>
                  <w:sz w:val="20"/>
                  <w:szCs w:val="20"/>
                  <w:bdr w:val="none" w:sz="0" w:space="0" w:color="auto" w:frame="1"/>
                </w:rPr>
                <w:t>land reform</w:t>
              </w:r>
            </w:hyperlink>
            <w:r w:rsidRPr="00A125B8">
              <w:rPr>
                <w:rStyle w:val="apple-converted-space"/>
                <w:rFonts w:asciiTheme="minorHAnsi" w:hAnsiTheme="minorHAnsi" w:cs="Arial"/>
                <w:sz w:val="20"/>
                <w:szCs w:val="20"/>
              </w:rPr>
              <w:t> </w:t>
            </w:r>
            <w:r w:rsidRPr="00A125B8">
              <w:rPr>
                <w:rFonts w:asciiTheme="minorHAnsi" w:hAnsiTheme="minorHAnsi" w:cs="Arial"/>
                <w:sz w:val="20"/>
                <w:szCs w:val="20"/>
              </w:rPr>
              <w:t>and redistribution. They also demanded greater political and cultural autonomy for the indigenous people of Chiapas and the rest of Mexico. The main impetus for the Zapatista rebellion was a series of economic reforms introduced by the Mexican government that were intended to prepare Mexico for integration into the</w:t>
            </w:r>
            <w:r w:rsidRPr="00A125B8">
              <w:rPr>
                <w:rStyle w:val="apple-converted-space"/>
                <w:rFonts w:asciiTheme="minorHAnsi" w:hAnsiTheme="minorHAnsi" w:cs="Arial"/>
                <w:sz w:val="20"/>
                <w:szCs w:val="20"/>
              </w:rPr>
              <w:t> </w:t>
            </w:r>
            <w:bookmarkStart w:id="3" w:name="ref1118622"/>
            <w:bookmarkEnd w:id="3"/>
            <w:r w:rsidRPr="00A125B8">
              <w:rPr>
                <w:rFonts w:asciiTheme="minorHAnsi" w:hAnsiTheme="minorHAnsi" w:cs="Arial"/>
                <w:sz w:val="20"/>
                <w:szCs w:val="20"/>
              </w:rPr>
              <w:fldChar w:fldCharType="begin"/>
            </w:r>
            <w:r w:rsidRPr="00A125B8">
              <w:rPr>
                <w:rFonts w:asciiTheme="minorHAnsi" w:hAnsiTheme="minorHAnsi" w:cs="Arial"/>
                <w:sz w:val="20"/>
                <w:szCs w:val="20"/>
              </w:rPr>
              <w:instrText xml:space="preserve"> HYPERLINK "http://www.britannica.com/EBchecked/topic/418784/North-American-Free-Trade-Agreement-NAFTA" \o "North American Free Trade Agreement" </w:instrText>
            </w:r>
            <w:r w:rsidRPr="00A125B8">
              <w:rPr>
                <w:rFonts w:asciiTheme="minorHAnsi" w:hAnsiTheme="minorHAnsi" w:cs="Arial"/>
                <w:sz w:val="20"/>
                <w:szCs w:val="20"/>
              </w:rPr>
              <w:fldChar w:fldCharType="separate"/>
            </w:r>
            <w:r w:rsidRPr="00A125B8">
              <w:rPr>
                <w:rStyle w:val="Hyperlink"/>
                <w:rFonts w:asciiTheme="minorHAnsi" w:hAnsiTheme="minorHAnsi" w:cs="Arial"/>
                <w:b/>
                <w:bCs/>
                <w:color w:val="auto"/>
                <w:sz w:val="20"/>
                <w:szCs w:val="20"/>
                <w:bdr w:val="none" w:sz="0" w:space="0" w:color="auto" w:frame="1"/>
              </w:rPr>
              <w:t>North American Free Trade Agreement</w:t>
            </w:r>
            <w:r w:rsidRPr="00A125B8">
              <w:rPr>
                <w:rFonts w:asciiTheme="minorHAnsi" w:hAnsiTheme="minorHAnsi" w:cs="Arial"/>
                <w:sz w:val="20"/>
                <w:szCs w:val="20"/>
              </w:rPr>
              <w:fldChar w:fldCharType="end"/>
            </w:r>
            <w:r w:rsidRPr="00A125B8">
              <w:rPr>
                <w:rStyle w:val="apple-converted-space"/>
                <w:rFonts w:asciiTheme="minorHAnsi" w:hAnsiTheme="minorHAnsi" w:cs="Arial"/>
                <w:sz w:val="20"/>
                <w:szCs w:val="20"/>
              </w:rPr>
              <w:t> </w:t>
            </w:r>
            <w:r w:rsidRPr="00A125B8">
              <w:rPr>
                <w:rFonts w:asciiTheme="minorHAnsi" w:hAnsiTheme="minorHAnsi" w:cs="Arial"/>
                <w:sz w:val="20"/>
                <w:szCs w:val="20"/>
              </w:rPr>
              <w:t>(NAFTA), a free-trade pact linking Mexico, the</w:t>
            </w:r>
            <w:r w:rsidRPr="00A125B8">
              <w:rPr>
                <w:rStyle w:val="apple-converted-space"/>
                <w:rFonts w:asciiTheme="minorHAnsi" w:hAnsiTheme="minorHAnsi" w:cs="Arial"/>
                <w:sz w:val="20"/>
                <w:szCs w:val="20"/>
              </w:rPr>
              <w:t> </w:t>
            </w:r>
            <w:hyperlink r:id="rId18" w:tooltip="United States" w:history="1">
              <w:r w:rsidRPr="00A125B8">
                <w:rPr>
                  <w:rStyle w:val="Hyperlink"/>
                  <w:rFonts w:asciiTheme="minorHAnsi" w:hAnsiTheme="minorHAnsi" w:cs="Arial"/>
                  <w:b/>
                  <w:bCs/>
                  <w:color w:val="auto"/>
                  <w:sz w:val="20"/>
                  <w:szCs w:val="20"/>
                  <w:bdr w:val="none" w:sz="0" w:space="0" w:color="auto" w:frame="1"/>
                </w:rPr>
                <w:t>United States</w:t>
              </w:r>
            </w:hyperlink>
            <w:r w:rsidRPr="00A125B8">
              <w:rPr>
                <w:rFonts w:asciiTheme="minorHAnsi" w:hAnsiTheme="minorHAnsi" w:cs="Arial"/>
                <w:sz w:val="20"/>
                <w:szCs w:val="20"/>
              </w:rPr>
              <w:t>, and Canada. In particular, a land reform bill introduced in 1993 sought to privatize the country’s</w:t>
            </w:r>
            <w:r w:rsidRPr="00A125B8">
              <w:rPr>
                <w:rStyle w:val="apple-converted-space"/>
                <w:rFonts w:asciiTheme="minorHAnsi" w:hAnsiTheme="minorHAnsi" w:cs="Arial"/>
                <w:sz w:val="20"/>
                <w:szCs w:val="20"/>
              </w:rPr>
              <w:t> </w:t>
            </w:r>
            <w:r w:rsidRPr="00A125B8">
              <w:rPr>
                <w:rStyle w:val="Emphasis"/>
                <w:rFonts w:asciiTheme="minorHAnsi" w:hAnsiTheme="minorHAnsi" w:cs="Arial"/>
                <w:sz w:val="20"/>
                <w:szCs w:val="20"/>
                <w:bdr w:val="none" w:sz="0" w:space="0" w:color="auto" w:frame="1"/>
              </w:rPr>
              <w:t>ejidos</w:t>
            </w:r>
            <w:r w:rsidRPr="00A125B8">
              <w:rPr>
                <w:rFonts w:asciiTheme="minorHAnsi" w:hAnsiTheme="minorHAnsi" w:cs="Arial"/>
                <w:sz w:val="20"/>
                <w:szCs w:val="20"/>
              </w:rPr>
              <w:t>, or communal farms. The Zapatistas argued that NAFTA and land reform would lead to further impoverishment of the Indians.</w:t>
            </w:r>
          </w:p>
          <w:p w:rsidR="00127654" w:rsidRPr="00A125B8" w:rsidRDefault="00127654" w:rsidP="00A125B8">
            <w:pPr>
              <w:pStyle w:val="Heading2"/>
              <w:pBdr>
                <w:bottom w:val="single" w:sz="6" w:space="0" w:color="D6DBDF"/>
              </w:pBdr>
              <w:spacing w:before="0" w:beforeAutospacing="0" w:after="200" w:afterAutospacing="0"/>
              <w:outlineLvl w:val="1"/>
              <w:rPr>
                <w:rFonts w:asciiTheme="minorHAnsi" w:hAnsiTheme="minorHAnsi" w:cs="Arial"/>
                <w:b w:val="0"/>
                <w:bCs w:val="0"/>
                <w:sz w:val="20"/>
                <w:szCs w:val="20"/>
              </w:rPr>
            </w:pPr>
            <w:r w:rsidRPr="00A125B8">
              <w:rPr>
                <w:rFonts w:asciiTheme="minorHAnsi" w:hAnsiTheme="minorHAnsi" w:cs="Arial"/>
                <w:b w:val="0"/>
                <w:bCs w:val="0"/>
                <w:sz w:val="20"/>
                <w:szCs w:val="20"/>
              </w:rPr>
              <w:t>The rebellion</w:t>
            </w:r>
          </w:p>
          <w:p w:rsidR="00127654" w:rsidRPr="00A125B8" w:rsidRDefault="00127654" w:rsidP="00A125B8">
            <w:pPr>
              <w:pStyle w:val="NormalWeb"/>
              <w:spacing w:before="0" w:beforeAutospacing="0" w:after="200" w:afterAutospacing="0"/>
              <w:rPr>
                <w:rFonts w:asciiTheme="minorHAnsi" w:hAnsiTheme="minorHAnsi" w:cs="Arial"/>
                <w:sz w:val="20"/>
                <w:szCs w:val="20"/>
              </w:rPr>
            </w:pPr>
            <w:r w:rsidRPr="00A125B8">
              <w:rPr>
                <w:rFonts w:asciiTheme="minorHAnsi" w:hAnsiTheme="minorHAnsi" w:cs="Arial"/>
                <w:sz w:val="20"/>
                <w:szCs w:val="20"/>
              </w:rPr>
              <w:t>On Jan. 1, 1994—the day NAFTA went into effect—the Zapatistas seized four Chiapas towns. The leader of the movement, Subcomandante Marcos (Subcommander Marcos; identified as</w:t>
            </w:r>
            <w:r w:rsidRPr="00A125B8">
              <w:rPr>
                <w:rStyle w:val="apple-converted-space"/>
                <w:rFonts w:asciiTheme="minorHAnsi" w:hAnsiTheme="minorHAnsi" w:cs="Arial"/>
                <w:sz w:val="20"/>
                <w:szCs w:val="20"/>
              </w:rPr>
              <w:t> </w:t>
            </w:r>
            <w:bookmarkStart w:id="4" w:name="ref1118623"/>
            <w:bookmarkEnd w:id="4"/>
            <w:r w:rsidRPr="00A125B8">
              <w:rPr>
                <w:rFonts w:asciiTheme="minorHAnsi" w:hAnsiTheme="minorHAnsi" w:cs="Arial"/>
                <w:sz w:val="20"/>
                <w:szCs w:val="20"/>
              </w:rPr>
              <w:fldChar w:fldCharType="begin"/>
            </w:r>
            <w:r w:rsidRPr="00A125B8">
              <w:rPr>
                <w:rFonts w:asciiTheme="minorHAnsi" w:hAnsiTheme="minorHAnsi" w:cs="Arial"/>
                <w:sz w:val="20"/>
                <w:szCs w:val="20"/>
              </w:rPr>
              <w:instrText xml:space="preserve"> HYPERLINK "http://www.britannica.com/EBchecked/topic/364316/Rafael-Guillen-Vicente" \o "Rafael Guillén Vicente" </w:instrText>
            </w:r>
            <w:r w:rsidRPr="00A125B8">
              <w:rPr>
                <w:rFonts w:asciiTheme="minorHAnsi" w:hAnsiTheme="minorHAnsi" w:cs="Arial"/>
                <w:sz w:val="20"/>
                <w:szCs w:val="20"/>
              </w:rPr>
              <w:fldChar w:fldCharType="separate"/>
            </w:r>
            <w:r w:rsidRPr="00A125B8">
              <w:rPr>
                <w:rStyle w:val="Hyperlink"/>
                <w:rFonts w:asciiTheme="minorHAnsi" w:hAnsiTheme="minorHAnsi" w:cs="Arial"/>
                <w:b/>
                <w:bCs/>
                <w:color w:val="auto"/>
                <w:sz w:val="20"/>
                <w:szCs w:val="20"/>
                <w:bdr w:val="none" w:sz="0" w:space="0" w:color="auto" w:frame="1"/>
              </w:rPr>
              <w:t>Rafael Guillén Vicente</w:t>
            </w:r>
            <w:r w:rsidRPr="00A125B8">
              <w:rPr>
                <w:rFonts w:asciiTheme="minorHAnsi" w:hAnsiTheme="minorHAnsi" w:cs="Arial"/>
                <w:sz w:val="20"/>
                <w:szCs w:val="20"/>
              </w:rPr>
              <w:fldChar w:fldCharType="end"/>
            </w:r>
            <w:r w:rsidRPr="00A125B8">
              <w:rPr>
                <w:rFonts w:asciiTheme="minorHAnsi" w:hAnsiTheme="minorHAnsi" w:cs="Arial"/>
                <w:sz w:val="20"/>
                <w:szCs w:val="20"/>
              </w:rPr>
              <w:t>), urged Indians throughout Mexico to join the rebellion. Rebels held the towns for several days, battling with Mexican troops before withdrawing into the surrounding jungle. More than 100 people were killed in the initial battles. The uprising spread quickly to other parts of Chiapas, and in the ensuing years insurrections broke out in the nearby states of Guerrero, Veracruz, Puebla, and Oaxaca. During that time many indigenous communities voiced their support for the EZLN, and dozens of pro-Zapatista municipalities declared themselves autonomous from the state and federal governments.</w:t>
            </w:r>
          </w:p>
          <w:p w:rsidR="00127654" w:rsidRPr="00A125B8" w:rsidRDefault="00127654" w:rsidP="00A125B8">
            <w:pPr>
              <w:pStyle w:val="NormalWeb"/>
              <w:spacing w:before="0" w:beforeAutospacing="0" w:after="200" w:afterAutospacing="0"/>
              <w:rPr>
                <w:rFonts w:asciiTheme="minorHAnsi" w:hAnsiTheme="minorHAnsi" w:cs="Arial"/>
                <w:sz w:val="20"/>
                <w:szCs w:val="20"/>
              </w:rPr>
            </w:pPr>
            <w:r w:rsidRPr="00A125B8">
              <w:rPr>
                <w:rFonts w:asciiTheme="minorHAnsi" w:hAnsiTheme="minorHAnsi" w:cs="Arial"/>
                <w:sz w:val="20"/>
                <w:szCs w:val="20"/>
              </w:rPr>
              <w:t>Pres.</w:t>
            </w:r>
            <w:r w:rsidRPr="00A125B8">
              <w:rPr>
                <w:rStyle w:val="apple-converted-space"/>
                <w:rFonts w:asciiTheme="minorHAnsi" w:hAnsiTheme="minorHAnsi" w:cs="Arial"/>
                <w:sz w:val="20"/>
                <w:szCs w:val="20"/>
              </w:rPr>
              <w:t> </w:t>
            </w:r>
            <w:hyperlink r:id="rId19" w:tooltip="Carlos Salinas de Gortari" w:history="1">
              <w:r w:rsidRPr="00A125B8">
                <w:rPr>
                  <w:rStyle w:val="Hyperlink"/>
                  <w:rFonts w:asciiTheme="minorHAnsi" w:hAnsiTheme="minorHAnsi" w:cs="Arial"/>
                  <w:b/>
                  <w:bCs/>
                  <w:color w:val="auto"/>
                  <w:sz w:val="20"/>
                  <w:szCs w:val="20"/>
                  <w:bdr w:val="none" w:sz="0" w:space="0" w:color="auto" w:frame="1"/>
                </w:rPr>
                <w:t>Carlos Salinas de Gortari</w:t>
              </w:r>
            </w:hyperlink>
            <w:r w:rsidRPr="00A125B8">
              <w:rPr>
                <w:rStyle w:val="apple-converted-space"/>
                <w:rFonts w:asciiTheme="minorHAnsi" w:hAnsiTheme="minorHAnsi" w:cs="Arial"/>
                <w:sz w:val="20"/>
                <w:szCs w:val="20"/>
              </w:rPr>
              <w:t> </w:t>
            </w:r>
            <w:r w:rsidRPr="00A125B8">
              <w:rPr>
                <w:rFonts w:asciiTheme="minorHAnsi" w:hAnsiTheme="minorHAnsi" w:cs="Arial"/>
                <w:sz w:val="20"/>
                <w:szCs w:val="20"/>
              </w:rPr>
              <w:t>had initiated peace talks in early 1994, but the conflict with the EZLN remained unresolved by the time</w:t>
            </w:r>
            <w:r w:rsidRPr="00A125B8">
              <w:rPr>
                <w:rStyle w:val="apple-converted-space"/>
                <w:rFonts w:asciiTheme="minorHAnsi" w:hAnsiTheme="minorHAnsi" w:cs="Arial"/>
                <w:sz w:val="20"/>
                <w:szCs w:val="20"/>
              </w:rPr>
              <w:t> </w:t>
            </w:r>
            <w:bookmarkStart w:id="5" w:name="ref1118624"/>
            <w:bookmarkEnd w:id="5"/>
            <w:r w:rsidRPr="00A125B8">
              <w:rPr>
                <w:rFonts w:asciiTheme="minorHAnsi" w:hAnsiTheme="minorHAnsi" w:cs="Arial"/>
                <w:sz w:val="20"/>
                <w:szCs w:val="20"/>
              </w:rPr>
              <w:fldChar w:fldCharType="begin"/>
            </w:r>
            <w:r w:rsidRPr="00A125B8">
              <w:rPr>
                <w:rFonts w:asciiTheme="minorHAnsi" w:hAnsiTheme="minorHAnsi" w:cs="Arial"/>
                <w:sz w:val="20"/>
                <w:szCs w:val="20"/>
              </w:rPr>
              <w:instrText xml:space="preserve"> HYPERLINK "http://www.britannica.com/EBchecked/topic/656219/Ernesto-Zedillo" \o "Ernesto Zedillo" </w:instrText>
            </w:r>
            <w:r w:rsidRPr="00A125B8">
              <w:rPr>
                <w:rFonts w:asciiTheme="minorHAnsi" w:hAnsiTheme="minorHAnsi" w:cs="Arial"/>
                <w:sz w:val="20"/>
                <w:szCs w:val="20"/>
              </w:rPr>
              <w:fldChar w:fldCharType="separate"/>
            </w:r>
            <w:r w:rsidRPr="00A125B8">
              <w:rPr>
                <w:rStyle w:val="Hyperlink"/>
                <w:rFonts w:asciiTheme="minorHAnsi" w:hAnsiTheme="minorHAnsi" w:cs="Arial"/>
                <w:b/>
                <w:bCs/>
                <w:color w:val="auto"/>
                <w:sz w:val="20"/>
                <w:szCs w:val="20"/>
                <w:bdr w:val="none" w:sz="0" w:space="0" w:color="auto" w:frame="1"/>
              </w:rPr>
              <w:t>Ernesto Zedillo</w:t>
            </w:r>
            <w:r w:rsidRPr="00A125B8">
              <w:rPr>
                <w:rFonts w:asciiTheme="minorHAnsi" w:hAnsiTheme="minorHAnsi" w:cs="Arial"/>
                <w:sz w:val="20"/>
                <w:szCs w:val="20"/>
              </w:rPr>
              <w:fldChar w:fldCharType="end"/>
            </w:r>
            <w:r w:rsidRPr="00A125B8">
              <w:rPr>
                <w:rStyle w:val="apple-converted-space"/>
                <w:rFonts w:asciiTheme="minorHAnsi" w:hAnsiTheme="minorHAnsi" w:cs="Arial"/>
                <w:sz w:val="20"/>
                <w:szCs w:val="20"/>
              </w:rPr>
              <w:t> </w:t>
            </w:r>
            <w:r w:rsidRPr="00A125B8">
              <w:rPr>
                <w:rFonts w:asciiTheme="minorHAnsi" w:hAnsiTheme="minorHAnsi" w:cs="Arial"/>
                <w:sz w:val="20"/>
                <w:szCs w:val="20"/>
              </w:rPr>
              <w:t>assumed the presidency later that year. In February 1995 President Zedillo launched a</w:t>
            </w:r>
            <w:r w:rsidRPr="00A125B8">
              <w:rPr>
                <w:rStyle w:val="apple-converted-space"/>
                <w:rFonts w:asciiTheme="minorHAnsi" w:hAnsiTheme="minorHAnsi" w:cs="Arial"/>
                <w:sz w:val="20"/>
                <w:szCs w:val="20"/>
              </w:rPr>
              <w:t> </w:t>
            </w:r>
            <w:r w:rsidRPr="00A125B8">
              <w:rPr>
                <w:rFonts w:asciiTheme="minorHAnsi" w:hAnsiTheme="minorHAnsi" w:cs="Arial"/>
                <w:sz w:val="20"/>
                <w:szCs w:val="20"/>
              </w:rPr>
              <w:t xml:space="preserve">brief military offensive against the EZLN, issuing an arrest warrant for Marcos and other key figures. The unpopularity of those actions led Zedillo to reverse the policy and resume negotiations with the EZLN. Talks continued into February 1996, when both parties signed what became known as </w:t>
            </w:r>
            <w:r w:rsidRPr="00A125B8">
              <w:rPr>
                <w:rFonts w:asciiTheme="minorHAnsi" w:hAnsiTheme="minorHAnsi" w:cs="Arial"/>
                <w:sz w:val="20"/>
                <w:szCs w:val="20"/>
              </w:rPr>
              <w:lastRenderedPageBreak/>
              <w:t>the</w:t>
            </w:r>
            <w:r w:rsidRPr="00A125B8">
              <w:rPr>
                <w:rStyle w:val="apple-converted-space"/>
                <w:rFonts w:asciiTheme="minorHAnsi" w:hAnsiTheme="minorHAnsi" w:cs="Arial"/>
                <w:sz w:val="20"/>
                <w:szCs w:val="20"/>
              </w:rPr>
              <w:t> </w:t>
            </w:r>
            <w:bookmarkStart w:id="6" w:name="ref1118628"/>
            <w:bookmarkEnd w:id="6"/>
            <w:r w:rsidRPr="00A125B8">
              <w:rPr>
                <w:rFonts w:asciiTheme="minorHAnsi" w:hAnsiTheme="minorHAnsi" w:cs="Arial"/>
                <w:sz w:val="20"/>
                <w:szCs w:val="20"/>
              </w:rPr>
              <w:t>San Andrés Accords, which outlined a program of land reform, indigenous autonomy, and cultural rights. In December of that year, however, Zedillo rejected the accords.</w:t>
            </w:r>
          </w:p>
          <w:p w:rsidR="00127654" w:rsidRPr="00A125B8" w:rsidRDefault="00127654" w:rsidP="00A125B8">
            <w:pPr>
              <w:pStyle w:val="NormalWeb"/>
              <w:spacing w:before="0" w:beforeAutospacing="0" w:after="200" w:afterAutospacing="0"/>
              <w:rPr>
                <w:rFonts w:asciiTheme="minorHAnsi" w:hAnsiTheme="minorHAnsi" w:cs="Arial"/>
                <w:sz w:val="20"/>
                <w:szCs w:val="20"/>
              </w:rPr>
            </w:pPr>
            <w:r w:rsidRPr="00A125B8">
              <w:rPr>
                <w:rFonts w:asciiTheme="minorHAnsi" w:hAnsiTheme="minorHAnsi" w:cs="Arial"/>
                <w:sz w:val="20"/>
                <w:szCs w:val="20"/>
              </w:rPr>
              <w:t>Meanwhile, the government simultaneously waged a covert war against the rebels. It armed paramilitary units that battled the Zapatistas and their supporters, frequently attacking civilians as retribution for their support of the rebels. One of the most horrific of those attacks occurred in December 1997, when paramilitary forces that supported the PRI massacred some 45 people—mostly women and children—in the pro-Zapatista Chiapas town of</w:t>
            </w:r>
            <w:r w:rsidRPr="00A125B8">
              <w:rPr>
                <w:rStyle w:val="apple-converted-space"/>
                <w:rFonts w:asciiTheme="minorHAnsi" w:hAnsiTheme="minorHAnsi" w:cs="Arial"/>
                <w:sz w:val="20"/>
                <w:szCs w:val="20"/>
              </w:rPr>
              <w:t> </w:t>
            </w:r>
            <w:bookmarkStart w:id="7" w:name="ref1118627"/>
            <w:bookmarkEnd w:id="7"/>
            <w:r w:rsidRPr="00A125B8">
              <w:rPr>
                <w:rFonts w:asciiTheme="minorHAnsi" w:hAnsiTheme="minorHAnsi" w:cs="Arial"/>
                <w:sz w:val="20"/>
                <w:szCs w:val="20"/>
              </w:rPr>
              <w:t>Acteal.</w:t>
            </w:r>
          </w:p>
          <w:p w:rsidR="00127654" w:rsidRPr="00A125B8" w:rsidRDefault="00127654" w:rsidP="00A125B8">
            <w:pPr>
              <w:pStyle w:val="Heading2"/>
              <w:pBdr>
                <w:bottom w:val="single" w:sz="6" w:space="0" w:color="D6DBDF"/>
              </w:pBdr>
              <w:spacing w:before="0" w:beforeAutospacing="0" w:after="200" w:afterAutospacing="0"/>
              <w:outlineLvl w:val="1"/>
              <w:rPr>
                <w:rFonts w:asciiTheme="minorHAnsi" w:hAnsiTheme="minorHAnsi" w:cs="Arial"/>
                <w:b w:val="0"/>
                <w:bCs w:val="0"/>
                <w:sz w:val="20"/>
                <w:szCs w:val="20"/>
              </w:rPr>
            </w:pPr>
            <w:r w:rsidRPr="00A125B8">
              <w:rPr>
                <w:rFonts w:asciiTheme="minorHAnsi" w:hAnsiTheme="minorHAnsi" w:cs="Arial"/>
                <w:b w:val="0"/>
                <w:bCs w:val="0"/>
                <w:sz w:val="20"/>
                <w:szCs w:val="20"/>
              </w:rPr>
              <w:t>The political movement</w:t>
            </w:r>
          </w:p>
          <w:p w:rsidR="00127654" w:rsidRPr="00A125B8" w:rsidRDefault="00127654" w:rsidP="00A125B8">
            <w:pPr>
              <w:pStyle w:val="NormalWeb"/>
              <w:spacing w:before="0" w:beforeAutospacing="0" w:after="200" w:afterAutospacing="0"/>
              <w:rPr>
                <w:rFonts w:asciiTheme="minorHAnsi" w:hAnsiTheme="minorHAnsi" w:cs="Arial"/>
                <w:sz w:val="20"/>
                <w:szCs w:val="20"/>
              </w:rPr>
            </w:pPr>
            <w:r w:rsidRPr="00A125B8">
              <w:rPr>
                <w:rFonts w:asciiTheme="minorHAnsi" w:hAnsiTheme="minorHAnsi" w:cs="Arial"/>
                <w:sz w:val="20"/>
                <w:szCs w:val="20"/>
              </w:rPr>
              <w:t>Despite periodic skirmishes, the Zapatistas eventually shifted away from armed combat toward peaceful political action. On the local level, Zapatistas formed administrative structures within the villages they controlled; eventually they also created several local seats of government called</w:t>
            </w:r>
            <w:r w:rsidRPr="00A125B8">
              <w:rPr>
                <w:rStyle w:val="apple-converted-space"/>
                <w:rFonts w:asciiTheme="minorHAnsi" w:hAnsiTheme="minorHAnsi" w:cs="Arial"/>
                <w:sz w:val="20"/>
                <w:szCs w:val="20"/>
              </w:rPr>
              <w:t> </w:t>
            </w:r>
            <w:r w:rsidRPr="00A125B8">
              <w:rPr>
                <w:rStyle w:val="Emphasis"/>
                <w:rFonts w:asciiTheme="minorHAnsi" w:hAnsiTheme="minorHAnsi" w:cs="Arial"/>
                <w:sz w:val="20"/>
                <w:szCs w:val="20"/>
                <w:bdr w:val="none" w:sz="0" w:space="0" w:color="auto" w:frame="1"/>
              </w:rPr>
              <w:t>caracoles</w:t>
            </w:r>
            <w:r w:rsidRPr="00A125B8">
              <w:rPr>
                <w:rStyle w:val="apple-converted-space"/>
                <w:rFonts w:asciiTheme="minorHAnsi" w:hAnsiTheme="minorHAnsi" w:cs="Arial"/>
                <w:sz w:val="20"/>
                <w:szCs w:val="20"/>
              </w:rPr>
              <w:t> </w:t>
            </w:r>
            <w:r w:rsidRPr="00A125B8">
              <w:rPr>
                <w:rFonts w:asciiTheme="minorHAnsi" w:hAnsiTheme="minorHAnsi" w:cs="Arial"/>
                <w:sz w:val="20"/>
                <w:szCs w:val="20"/>
              </w:rPr>
              <w:t>(“snail shells”), each of which represented a number of Zapatista-held municipalities. On the national level, in 1999 the group organized the National Consultation on Indigenous Rights and Culture, whereby several thousand Zapatista representatives traveled throughout Mexico and held political discussions. On March 21 of that year the program culminated in an EZLN-organized national poll on Indian rights. The roughly three million Mexicans who participated in the voting overwhelmingly supported the implementation of the San Andrés Accords.</w:t>
            </w:r>
          </w:p>
          <w:p w:rsidR="00127654" w:rsidRPr="00A125B8" w:rsidRDefault="00127654" w:rsidP="00A125B8">
            <w:pPr>
              <w:pStyle w:val="NormalWeb"/>
              <w:spacing w:before="0" w:beforeAutospacing="0" w:after="200" w:afterAutospacing="0"/>
              <w:rPr>
                <w:rFonts w:asciiTheme="minorHAnsi" w:hAnsiTheme="minorHAnsi" w:cs="Arial"/>
                <w:sz w:val="20"/>
                <w:szCs w:val="20"/>
              </w:rPr>
            </w:pPr>
            <w:r w:rsidRPr="00A125B8">
              <w:rPr>
                <w:rFonts w:asciiTheme="minorHAnsi" w:hAnsiTheme="minorHAnsi" w:cs="Arial"/>
                <w:sz w:val="20"/>
                <w:szCs w:val="20"/>
              </w:rPr>
              <w:t>When</w:t>
            </w:r>
            <w:r w:rsidRPr="00A125B8">
              <w:rPr>
                <w:rStyle w:val="apple-converted-space"/>
                <w:rFonts w:asciiTheme="minorHAnsi" w:hAnsiTheme="minorHAnsi" w:cs="Arial"/>
                <w:sz w:val="20"/>
                <w:szCs w:val="20"/>
              </w:rPr>
              <w:t> </w:t>
            </w:r>
            <w:hyperlink r:id="rId20" w:tooltip="Vicente Fox" w:history="1">
              <w:r w:rsidRPr="00A125B8">
                <w:rPr>
                  <w:rStyle w:val="Hyperlink"/>
                  <w:rFonts w:asciiTheme="minorHAnsi" w:hAnsiTheme="minorHAnsi" w:cs="Arial"/>
                  <w:b/>
                  <w:bCs/>
                  <w:color w:val="auto"/>
                  <w:sz w:val="20"/>
                  <w:szCs w:val="20"/>
                  <w:bdr w:val="none" w:sz="0" w:space="0" w:color="auto" w:frame="1"/>
                </w:rPr>
                <w:t>Vicente Fox</w:t>
              </w:r>
            </w:hyperlink>
            <w:r w:rsidRPr="00A125B8">
              <w:rPr>
                <w:rFonts w:asciiTheme="minorHAnsi" w:hAnsiTheme="minorHAnsi" w:cs="Arial"/>
                <w:sz w:val="20"/>
                <w:szCs w:val="20"/>
              </w:rPr>
              <w:t>, the first non-PRI candidate to be elected president in more than 70 years, took office in 2000, the Zapatistas called for his administration to meet their conditions, which included implementing the accords, in order to resume talks. In 2001 the federal legislature approved a revised version of the accords, but the EZLN denounced it. In 2003 the Zapatistas declared that they were unilaterally implementing the original accords in their territory.</w:t>
            </w:r>
          </w:p>
          <w:p w:rsidR="00127654" w:rsidRPr="00A125B8" w:rsidRDefault="00127654" w:rsidP="00A125B8">
            <w:pPr>
              <w:pStyle w:val="NormalWeb"/>
              <w:spacing w:before="0" w:beforeAutospacing="0" w:after="200" w:afterAutospacing="0"/>
              <w:rPr>
                <w:rFonts w:asciiTheme="minorHAnsi" w:hAnsiTheme="minorHAnsi" w:cs="Arial"/>
                <w:sz w:val="20"/>
                <w:szCs w:val="20"/>
              </w:rPr>
            </w:pPr>
            <w:r w:rsidRPr="00A125B8">
              <w:rPr>
                <w:rFonts w:asciiTheme="minorHAnsi" w:hAnsiTheme="minorHAnsi" w:cs="Arial"/>
                <w:sz w:val="20"/>
                <w:szCs w:val="20"/>
              </w:rPr>
              <w:t>Meanwhile, the EZLN continued to stage high-profile demonstrations and political programs. In 2001 Marcos led the Zapatistas on a 15-day march from Chiapas to Mexico City, a feat which became known as the “Zapatour.” On Jan. 1, 2003, some 20,000 Zapatistas marched to</w:t>
            </w:r>
            <w:r w:rsidRPr="00A125B8">
              <w:rPr>
                <w:rStyle w:val="apple-converted-space"/>
                <w:rFonts w:asciiTheme="minorHAnsi" w:hAnsiTheme="minorHAnsi" w:cs="Arial"/>
                <w:sz w:val="20"/>
                <w:szCs w:val="20"/>
              </w:rPr>
              <w:t> </w:t>
            </w:r>
            <w:hyperlink r:id="rId21" w:tooltip="San Cristóbal de Las Casas" w:history="1">
              <w:r w:rsidRPr="00A125B8">
                <w:rPr>
                  <w:rStyle w:val="Hyperlink"/>
                  <w:rFonts w:asciiTheme="minorHAnsi" w:hAnsiTheme="minorHAnsi" w:cs="Arial"/>
                  <w:b/>
                  <w:bCs/>
                  <w:color w:val="auto"/>
                  <w:sz w:val="20"/>
                  <w:szCs w:val="20"/>
                  <w:bdr w:val="none" w:sz="0" w:space="0" w:color="auto" w:frame="1"/>
                </w:rPr>
                <w:t>San Cristóbal de Las Casas</w:t>
              </w:r>
            </w:hyperlink>
            <w:r w:rsidRPr="00A125B8">
              <w:rPr>
                <w:rFonts w:asciiTheme="minorHAnsi" w:hAnsiTheme="minorHAnsi" w:cs="Arial"/>
                <w:sz w:val="20"/>
                <w:szCs w:val="20"/>
              </w:rPr>
              <w:t>, the first town that the EZLN had captured in 1994. In 2006 Marcos, who had changed his name to Delegate Zero, escorted the Zapatistas on a six-month countrywide tour known</w:t>
            </w:r>
            <w:r w:rsidRPr="00A125B8">
              <w:rPr>
                <w:rStyle w:val="apple-converted-space"/>
                <w:rFonts w:asciiTheme="minorHAnsi" w:hAnsiTheme="minorHAnsi" w:cs="Arial"/>
                <w:sz w:val="20"/>
                <w:szCs w:val="20"/>
              </w:rPr>
              <w:t> </w:t>
            </w:r>
            <w:r w:rsidRPr="00A125B8">
              <w:rPr>
                <w:rFonts w:asciiTheme="minorHAnsi" w:hAnsiTheme="minorHAnsi" w:cs="Arial"/>
                <w:sz w:val="20"/>
                <w:szCs w:val="20"/>
              </w:rPr>
              <w:t>as “The Other Campaign,” which coincided with the 2006 Mexican presidential race. By that time, violent confrontations between the Mexican military and the EZLN had abated, but tensions between Zapatista communities and the state and federal authorities continued to exist.</w:t>
            </w:r>
          </w:p>
          <w:p w:rsidR="00C54551" w:rsidRPr="00A125B8" w:rsidRDefault="00C54551" w:rsidP="00A125B8">
            <w:pPr>
              <w:rPr>
                <w:rFonts w:ascii="Calibri" w:hAnsi="Calibri" w:cs="Calibri"/>
                <w:b/>
              </w:rPr>
            </w:pPr>
          </w:p>
        </w:tc>
      </w:tr>
    </w:tbl>
    <w:p w:rsidR="001C0FB3" w:rsidRDefault="001C0FB3" w:rsidP="00BC76BD">
      <w:pPr>
        <w:rPr>
          <w:rFonts w:ascii="Calibri" w:hAnsi="Calibri" w:cs="Calibri"/>
          <w:b/>
        </w:rPr>
      </w:pPr>
    </w:p>
    <w:p w:rsidR="001C0FB3" w:rsidRDefault="001C0FB3" w:rsidP="00BC76BD">
      <w:pPr>
        <w:rPr>
          <w:rFonts w:ascii="Calibri" w:hAnsi="Calibri" w:cs="Calibri"/>
          <w:b/>
        </w:rPr>
      </w:pPr>
    </w:p>
    <w:p w:rsidR="001C0FB3" w:rsidRDefault="00F71598" w:rsidP="00BC76BD">
      <w:pPr>
        <w:rPr>
          <w:rFonts w:ascii="Calibri" w:hAnsi="Calibri" w:cs="Calibri"/>
          <w:b/>
        </w:rPr>
      </w:pPr>
      <w:r>
        <w:rPr>
          <w:rFonts w:ascii="Calibri" w:hAnsi="Calibri" w:cs="Calibri"/>
          <w:b/>
        </w:rPr>
        <w:lastRenderedPageBreak/>
        <w:t>Handout #</w:t>
      </w:r>
      <w:r w:rsidR="007F1F29">
        <w:rPr>
          <w:rFonts w:ascii="Calibri" w:hAnsi="Calibri" w:cs="Calibri"/>
          <w:b/>
        </w:rPr>
        <w:t>3</w:t>
      </w:r>
      <w:r>
        <w:rPr>
          <w:rFonts w:ascii="Calibri" w:hAnsi="Calibri" w:cs="Calibri"/>
          <w:b/>
        </w:rPr>
        <w:t xml:space="preserve"> Conflict Graphic Organizer</w:t>
      </w:r>
    </w:p>
    <w:p w:rsidR="001C0FB3" w:rsidRPr="00F71598" w:rsidRDefault="00F71598" w:rsidP="00F71598">
      <w:pPr>
        <w:jc w:val="center"/>
        <w:rPr>
          <w:rFonts w:ascii="Blackadder ITC" w:hAnsi="Blackadder ITC" w:cs="Calibri"/>
          <w:b/>
          <w:sz w:val="96"/>
        </w:rPr>
      </w:pPr>
      <w:r w:rsidRPr="00F71598">
        <w:rPr>
          <w:rFonts w:ascii="Blackadder ITC" w:hAnsi="Blackadder ITC" w:cs="Calibri"/>
          <w:b/>
          <w:sz w:val="96"/>
        </w:rPr>
        <w:t>Conflict</w:t>
      </w:r>
    </w:p>
    <w:p w:rsidR="001C0FB3" w:rsidRDefault="00A0754A" w:rsidP="00BC76BD">
      <w:pPr>
        <w:rPr>
          <w:rFonts w:ascii="Calibri" w:hAnsi="Calibri" w:cs="Calibri"/>
          <w:b/>
        </w:rPr>
      </w:pPr>
      <w:r>
        <w:rPr>
          <w:noProof/>
        </w:rPr>
        <w:lastRenderedPageBreak/>
        <w:drawing>
          <wp:anchor distT="0" distB="0" distL="114300" distR="114300" simplePos="0" relativeHeight="251664384" behindDoc="1" locked="0" layoutInCell="1" allowOverlap="1" wp14:anchorId="5C25A9F2" wp14:editId="2BF59DE1">
            <wp:simplePos x="0" y="0"/>
            <wp:positionH relativeFrom="column">
              <wp:posOffset>3676650</wp:posOffset>
            </wp:positionH>
            <wp:positionV relativeFrom="paragraph">
              <wp:posOffset>98425</wp:posOffset>
            </wp:positionV>
            <wp:extent cx="3829050" cy="8229600"/>
            <wp:effectExtent l="0" t="0" r="0" b="0"/>
            <wp:wrapTight wrapText="bothSides">
              <wp:wrapPolygon edited="0">
                <wp:start x="0" y="0"/>
                <wp:lineTo x="0" y="21550"/>
                <wp:lineTo x="21493" y="21550"/>
                <wp:lineTo x="21493" y="0"/>
                <wp:lineTo x="0" y="0"/>
              </wp:wrapPolygon>
            </wp:wrapTight>
            <wp:docPr id="12" name="Picture 0" descr="conflict organiz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flict organizer.png"/>
                    <pic:cNvPicPr/>
                  </pic:nvPicPr>
                  <pic:blipFill rotWithShape="1">
                    <a:blip r:embed="rId22" cstate="print">
                      <a:extLst>
                        <a:ext uri="{28A0092B-C50C-407E-A947-70E740481C1C}">
                          <a14:useLocalDpi xmlns:a14="http://schemas.microsoft.com/office/drawing/2010/main" val="0"/>
                        </a:ext>
                      </a:extLst>
                    </a:blip>
                    <a:srcRect l="13954" t="8568" r="13154" b="9070"/>
                    <a:stretch/>
                  </pic:blipFill>
                  <pic:spPr bwMode="auto">
                    <a:xfrm>
                      <a:off x="0" y="0"/>
                      <a:ext cx="3829050" cy="8229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50FF10A3" wp14:editId="642E0E83">
            <wp:simplePos x="0" y="0"/>
            <wp:positionH relativeFrom="column">
              <wp:posOffset>19050</wp:posOffset>
            </wp:positionH>
            <wp:positionV relativeFrom="paragraph">
              <wp:posOffset>98425</wp:posOffset>
            </wp:positionV>
            <wp:extent cx="3562350" cy="8229600"/>
            <wp:effectExtent l="0" t="0" r="0" b="0"/>
            <wp:wrapTight wrapText="bothSides">
              <wp:wrapPolygon edited="0">
                <wp:start x="0" y="0"/>
                <wp:lineTo x="0" y="21550"/>
                <wp:lineTo x="21484" y="21550"/>
                <wp:lineTo x="21484" y="0"/>
                <wp:lineTo x="0" y="0"/>
              </wp:wrapPolygon>
            </wp:wrapTight>
            <wp:docPr id="5" name="Picture 0" descr="conflict organiz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flict organizer.png"/>
                    <pic:cNvPicPr/>
                  </pic:nvPicPr>
                  <pic:blipFill rotWithShape="1">
                    <a:blip r:embed="rId22" cstate="print">
                      <a:extLst>
                        <a:ext uri="{28A0092B-C50C-407E-A947-70E740481C1C}">
                          <a14:useLocalDpi xmlns:a14="http://schemas.microsoft.com/office/drawing/2010/main" val="0"/>
                        </a:ext>
                      </a:extLst>
                    </a:blip>
                    <a:srcRect l="13954" t="8568" r="13154" b="9070"/>
                    <a:stretch/>
                  </pic:blipFill>
                  <pic:spPr bwMode="auto">
                    <a:xfrm>
                      <a:off x="0" y="0"/>
                      <a:ext cx="3562350" cy="8229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F0017" w:rsidRDefault="00357BB0" w:rsidP="00553586">
      <w:pPr>
        <w:rPr>
          <w:rFonts w:ascii="Calibri" w:hAnsi="Calibri" w:cs="Calibri"/>
          <w:b/>
        </w:rPr>
      </w:pPr>
      <w:r>
        <w:rPr>
          <w:rFonts w:ascii="Calibri" w:hAnsi="Calibri" w:cs="Calibri"/>
          <w:b/>
          <w:noProof/>
        </w:rPr>
        <w:drawing>
          <wp:anchor distT="0" distB="0" distL="114300" distR="114300" simplePos="0" relativeHeight="251665408" behindDoc="1" locked="0" layoutInCell="1" allowOverlap="1" wp14:anchorId="2718E798" wp14:editId="017966AC">
            <wp:simplePos x="0" y="0"/>
            <wp:positionH relativeFrom="column">
              <wp:posOffset>5762625</wp:posOffset>
            </wp:positionH>
            <wp:positionV relativeFrom="paragraph">
              <wp:posOffset>-38100</wp:posOffset>
            </wp:positionV>
            <wp:extent cx="1600200" cy="2712085"/>
            <wp:effectExtent l="0" t="0" r="0" b="0"/>
            <wp:wrapSquare wrapText="bothSides"/>
            <wp:docPr id="13" name="Picture 13" descr="C:\Users\Pardee\AppData\Local\Microsoft\Windows\Temporary Internet Files\Content.IE5\187YPOXO\MC90033625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ardee\AppData\Local\Microsoft\Windows\Temporary Internet Files\Content.IE5\187YPOXO\MC900336251[1].wm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00200" cy="2712085"/>
                    </a:xfrm>
                    <a:prstGeom prst="rect">
                      <a:avLst/>
                    </a:prstGeom>
                    <a:noFill/>
                    <a:ln>
                      <a:noFill/>
                    </a:ln>
                  </pic:spPr>
                </pic:pic>
              </a:graphicData>
            </a:graphic>
            <wp14:sizeRelH relativeFrom="page">
              <wp14:pctWidth>0</wp14:pctWidth>
            </wp14:sizeRelH>
            <wp14:sizeRelV relativeFrom="page">
              <wp14:pctHeight>0</wp14:pctHeight>
            </wp14:sizeRelV>
          </wp:anchor>
        </w:drawing>
      </w:r>
      <w:r w:rsidR="006F0017">
        <w:rPr>
          <w:rFonts w:ascii="Calibri" w:hAnsi="Calibri" w:cs="Calibri"/>
          <w:b/>
        </w:rPr>
        <w:t>Handout #</w:t>
      </w:r>
      <w:r w:rsidR="007F1F29">
        <w:rPr>
          <w:rFonts w:ascii="Calibri" w:hAnsi="Calibri" w:cs="Calibri"/>
          <w:b/>
        </w:rPr>
        <w:t>4</w:t>
      </w:r>
      <w:r w:rsidR="006F0017">
        <w:rPr>
          <w:rFonts w:ascii="Calibri" w:hAnsi="Calibri" w:cs="Calibri"/>
          <w:b/>
        </w:rPr>
        <w:t xml:space="preserve"> Wolfpack Mentality </w:t>
      </w:r>
    </w:p>
    <w:p w:rsidR="006F0017" w:rsidRPr="00357BB0" w:rsidRDefault="006F0017" w:rsidP="006F0017">
      <w:pPr>
        <w:spacing w:after="0" w:line="240" w:lineRule="auto"/>
        <w:rPr>
          <w:rFonts w:ascii="Calibri" w:hAnsi="Calibri" w:cs="Calibri"/>
        </w:rPr>
      </w:pPr>
      <w:r w:rsidRPr="00357BB0">
        <w:rPr>
          <w:rFonts w:ascii="Calibri" w:hAnsi="Calibri" w:cs="Calibri"/>
        </w:rPr>
        <w:t xml:space="preserve">Wolves typically live in family groups called "packs." In the wild, most packs consist of two parents and their offspring, although some packs may also contain a relative, such as a sibling, of one of the breeding wolves. In exceptional cases, an unrelated wolf may be adopted into a pack. A dominance </w:t>
      </w:r>
      <w:r w:rsidRPr="00357BB0">
        <w:rPr>
          <w:rFonts w:ascii="Calibri" w:hAnsi="Calibri" w:cs="Calibri"/>
        </w:rPr>
        <w:lastRenderedPageBreak/>
        <w:t xml:space="preserve">hierarchy exists within all wolf packs, and because pack hierarchy is very important to wolves, much of the body language </w:t>
      </w:r>
      <w:r w:rsidR="00357BB0" w:rsidRPr="00357BB0">
        <w:rPr>
          <w:rFonts w:ascii="Calibri" w:hAnsi="Calibri" w:cs="Calibri"/>
        </w:rPr>
        <w:t>wolves’</w:t>
      </w:r>
      <w:r w:rsidRPr="00357BB0">
        <w:rPr>
          <w:rFonts w:ascii="Calibri" w:hAnsi="Calibri" w:cs="Calibri"/>
        </w:rPr>
        <w:t xml:space="preserve"> use is related to affirming it.</w:t>
      </w:r>
    </w:p>
    <w:p w:rsidR="006F0017" w:rsidRPr="00357BB0" w:rsidRDefault="006F0017" w:rsidP="006F0017">
      <w:pPr>
        <w:spacing w:after="0" w:line="240" w:lineRule="auto"/>
        <w:rPr>
          <w:rFonts w:ascii="Calibri" w:hAnsi="Calibri" w:cs="Calibri"/>
        </w:rPr>
      </w:pPr>
    </w:p>
    <w:p w:rsidR="006F0017" w:rsidRPr="00357BB0" w:rsidRDefault="006F0017" w:rsidP="006F0017">
      <w:pPr>
        <w:spacing w:after="0" w:line="240" w:lineRule="auto"/>
        <w:rPr>
          <w:rFonts w:ascii="Calibri" w:hAnsi="Calibri" w:cs="Calibri"/>
        </w:rPr>
      </w:pPr>
      <w:r w:rsidRPr="00357BB0">
        <w:rPr>
          <w:rFonts w:ascii="Calibri" w:hAnsi="Calibri" w:cs="Calibri"/>
        </w:rPr>
        <w:t xml:space="preserve">The assumption is often made that some wolves are born "alphas" and that others are inherently subservient. This is not necessarily true, nor is it true that the alpha wolves are the largest, strongest or fastest wolves in the pack. In the wild, subservient wolves often disperse from their natal packs when they are about two years old, and should such a disperser find a mate and breed, it will become an "alpha" wolf over its offspring. In addition, the dominance hierarchy within a wolf pack can change if one member of the pack passes away, or another wolf joins the pack. Wolf pack hierarchy can change during the mating season, when </w:t>
      </w:r>
      <w:proofErr w:type="gramStart"/>
      <w:r w:rsidRPr="00357BB0">
        <w:rPr>
          <w:rFonts w:ascii="Calibri" w:hAnsi="Calibri" w:cs="Calibri"/>
        </w:rPr>
        <w:t>interactions, both aggressive and friendly ones, between the animals becomes</w:t>
      </w:r>
      <w:proofErr w:type="gramEnd"/>
      <w:r w:rsidRPr="00357BB0">
        <w:rPr>
          <w:rFonts w:ascii="Calibri" w:hAnsi="Calibri" w:cs="Calibri"/>
        </w:rPr>
        <w:t xml:space="preserve"> more intense than normal. Ritualistic fights become more frequent, though wolves rarely injure each other during conflicts. . </w:t>
      </w:r>
    </w:p>
    <w:p w:rsidR="006F0017" w:rsidRPr="00357BB0" w:rsidRDefault="006F0017" w:rsidP="006F0017">
      <w:pPr>
        <w:spacing w:after="0" w:line="240" w:lineRule="auto"/>
        <w:rPr>
          <w:rFonts w:ascii="Calibri" w:hAnsi="Calibri" w:cs="Calibri"/>
        </w:rPr>
      </w:pPr>
    </w:p>
    <w:p w:rsidR="006F0017" w:rsidRPr="00357BB0" w:rsidRDefault="006F0017" w:rsidP="006F0017">
      <w:pPr>
        <w:spacing w:after="0" w:line="240" w:lineRule="auto"/>
        <w:rPr>
          <w:rFonts w:ascii="Calibri" w:hAnsi="Calibri" w:cs="Calibri"/>
        </w:rPr>
      </w:pPr>
      <w:r w:rsidRPr="00357BB0">
        <w:rPr>
          <w:rFonts w:ascii="Calibri" w:hAnsi="Calibri" w:cs="Calibri"/>
        </w:rPr>
        <w:t xml:space="preserve">It is also not always true that an alpha wolf is the "leader" of the pack, although in many cases, an alpha wolf may direct the activities of the pack. For instance, it may lead the other wolves during a hunt, determine where the pack is to sleep and when it is to get up and it may lead a </w:t>
      </w:r>
      <w:r w:rsidR="008D2B24" w:rsidRPr="00357BB0">
        <w:rPr>
          <w:rFonts w:ascii="Calibri" w:hAnsi="Calibri" w:cs="Calibri"/>
        </w:rPr>
        <w:t>defense</w:t>
      </w:r>
      <w:r w:rsidRPr="00357BB0">
        <w:rPr>
          <w:rFonts w:ascii="Calibri" w:hAnsi="Calibri" w:cs="Calibri"/>
        </w:rPr>
        <w:t xml:space="preserve"> attack against other dangerous animals such as bears. However, any motivated wolf can do these things and pack activity can be based on the impulses of several pack members. Mech (1970) notes that there can be an element of democracy in wolf packs. The alpha wolves may appear to lead the pack in some cases, but in others, what the alpha or lead wolf does may depend on what other pack members are doing. </w:t>
      </w:r>
    </w:p>
    <w:p w:rsidR="006F0017" w:rsidRPr="00357BB0" w:rsidRDefault="006F0017" w:rsidP="006F0017">
      <w:pPr>
        <w:spacing w:after="0" w:line="240" w:lineRule="auto"/>
        <w:rPr>
          <w:rFonts w:ascii="Calibri" w:hAnsi="Calibri" w:cs="Calibri"/>
        </w:rPr>
      </w:pPr>
    </w:p>
    <w:p w:rsidR="006F0017" w:rsidRPr="00357BB0" w:rsidRDefault="00357BB0" w:rsidP="006F0017">
      <w:pPr>
        <w:spacing w:after="0" w:line="240" w:lineRule="auto"/>
        <w:rPr>
          <w:rFonts w:ascii="Calibri" w:hAnsi="Calibri" w:cs="Calibri"/>
        </w:rPr>
      </w:pPr>
      <w:r>
        <w:rPr>
          <w:rFonts w:ascii="Calibri" w:hAnsi="Calibri" w:cs="Calibri"/>
          <w:noProof/>
        </w:rPr>
        <w:drawing>
          <wp:anchor distT="0" distB="0" distL="114300" distR="114300" simplePos="0" relativeHeight="251666432" behindDoc="1" locked="0" layoutInCell="1" allowOverlap="1" wp14:anchorId="6C56AFA6" wp14:editId="549D65CB">
            <wp:simplePos x="0" y="0"/>
            <wp:positionH relativeFrom="column">
              <wp:posOffset>38100</wp:posOffset>
            </wp:positionH>
            <wp:positionV relativeFrom="paragraph">
              <wp:posOffset>1307465</wp:posOffset>
            </wp:positionV>
            <wp:extent cx="1104900" cy="1104900"/>
            <wp:effectExtent l="0" t="0" r="0" b="0"/>
            <wp:wrapSquare wrapText="bothSides"/>
            <wp:docPr id="14" name="Picture 14" descr="C:\Users\Pardee\AppData\Local\Microsoft\Windows\Temporary Internet Files\Content.IE5\F08BPX30\MC90005287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ardee\AppData\Local\Microsoft\Windows\Temporary Internet Files\Content.IE5\F08BPX30\MC900052876[1].wm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6F0017" w:rsidRPr="00357BB0">
        <w:rPr>
          <w:rFonts w:ascii="Calibri" w:hAnsi="Calibri" w:cs="Calibri"/>
        </w:rPr>
        <w:t xml:space="preserve">Wolves use a variety of facial gestures and body postures to show where they stand in the pack's hierarchy. The position of a wolf's tail can be used to tell whether or not it is a dominant wolf or a subservient wolf. During social interactions, the alpha wolves of a pack generally hold their tails up very high, and the subservient wolves keep their tails hanging down. Very low ranking wolves will hold their tails between their legs or curved alongside their legs, and subservient wolves often tuck their tails between their legs when approaching an alpha wolf to show that they acknowledge the alpha wolf's place in the pack's hierarchy. The position of a wolf's tail can also be used to tell what kind of a mood it's in. A confident wolf holds its tail up high, and a frightened wolf will hold its tail between its legs. The normal position for a wolf's tail is down, and wolves typically hold their tails this way when relaxed. </w:t>
      </w:r>
    </w:p>
    <w:p w:rsidR="006F0017" w:rsidRPr="00357BB0" w:rsidRDefault="006F0017" w:rsidP="006F0017">
      <w:pPr>
        <w:spacing w:after="0" w:line="240" w:lineRule="auto"/>
        <w:rPr>
          <w:rFonts w:ascii="Calibri" w:hAnsi="Calibri" w:cs="Calibri"/>
        </w:rPr>
      </w:pPr>
    </w:p>
    <w:p w:rsidR="006F0017" w:rsidRPr="00357BB0" w:rsidRDefault="006F0017" w:rsidP="006F0017">
      <w:pPr>
        <w:spacing w:after="0" w:line="240" w:lineRule="auto"/>
        <w:rPr>
          <w:rFonts w:ascii="Calibri" w:hAnsi="Calibri" w:cs="Calibri"/>
        </w:rPr>
      </w:pPr>
      <w:r w:rsidRPr="00357BB0">
        <w:rPr>
          <w:rFonts w:ascii="Calibri" w:hAnsi="Calibri" w:cs="Calibri"/>
        </w:rPr>
        <w:t xml:space="preserve">The position of a wolf's ears can also be used to tell where it stands in the pack's hierarchy or how it is feeling. Alpha wolves always keep their ears erect, while lower ranking wolves often keep them flattened, particularly when they approach an alpha wolf. A wolf who is feeling cautious or apologetic will hold its ears back against its head, and a happy, confident or playful wolf will hold its ears high and erect. A wolf that wants to threaten another will hold its ears forward. Also, dominant wolves (regardless of sex) urinate with the raised leg position and subservient wolves squat down to urinate .All of the guard hairs on a wolf's body will stand on end if it is trying to threaten another wolf, and it will also raise its upper lip to bear its teeth.. </w:t>
      </w:r>
    </w:p>
    <w:p w:rsidR="006F0017" w:rsidRPr="00357BB0" w:rsidRDefault="006F0017" w:rsidP="006F0017">
      <w:pPr>
        <w:spacing w:after="0" w:line="240" w:lineRule="auto"/>
        <w:rPr>
          <w:rFonts w:ascii="Calibri" w:hAnsi="Calibri" w:cs="Calibri"/>
        </w:rPr>
      </w:pPr>
    </w:p>
    <w:p w:rsidR="006F0017" w:rsidRPr="00357BB0" w:rsidRDefault="006F0017" w:rsidP="006F0017">
      <w:pPr>
        <w:spacing w:after="0" w:line="240" w:lineRule="auto"/>
        <w:rPr>
          <w:rFonts w:ascii="Calibri" w:hAnsi="Calibri" w:cs="Calibri"/>
        </w:rPr>
      </w:pPr>
      <w:r w:rsidRPr="00357BB0">
        <w:rPr>
          <w:rFonts w:ascii="Calibri" w:hAnsi="Calibri" w:cs="Calibri"/>
        </w:rPr>
        <w:t>Wolves also have many more specific ways to show where they stand in their pack's hierarchy. A low ranking wolf will often greet an alpha wolf by keeping its body low to the ground, with its fur and ears flat. It will then reach up and gently lick or nip the muzzle of the alpha wolf. This</w:t>
      </w:r>
      <w:r w:rsidR="008D2B24">
        <w:rPr>
          <w:rFonts w:ascii="Calibri" w:hAnsi="Calibri" w:cs="Calibri"/>
        </w:rPr>
        <w:t xml:space="preserve"> behavior </w:t>
      </w:r>
      <w:r w:rsidRPr="00357BB0">
        <w:rPr>
          <w:rFonts w:ascii="Calibri" w:hAnsi="Calibri" w:cs="Calibri"/>
        </w:rPr>
        <w:t>is very similar to the food-begging</w:t>
      </w:r>
      <w:r w:rsidR="008D2B24">
        <w:rPr>
          <w:rFonts w:ascii="Calibri" w:hAnsi="Calibri" w:cs="Calibri"/>
        </w:rPr>
        <w:t xml:space="preserve"> behavior </w:t>
      </w:r>
      <w:r w:rsidRPr="00357BB0">
        <w:rPr>
          <w:rFonts w:ascii="Calibri" w:hAnsi="Calibri" w:cs="Calibri"/>
        </w:rPr>
        <w:t>often displayed by young pups. Sometimes, all pack members will greet an alpha male in this manner wh</w:t>
      </w:r>
      <w:r w:rsidR="001715F8">
        <w:rPr>
          <w:rFonts w:ascii="Calibri" w:hAnsi="Calibri" w:cs="Calibri"/>
        </w:rPr>
        <w:t>en he returns from being absent</w:t>
      </w:r>
      <w:r w:rsidRPr="00357BB0">
        <w:rPr>
          <w:rFonts w:ascii="Calibri" w:hAnsi="Calibri" w:cs="Calibri"/>
        </w:rPr>
        <w:t>. This</w:t>
      </w:r>
      <w:r w:rsidR="008D2B24">
        <w:rPr>
          <w:rFonts w:ascii="Calibri" w:hAnsi="Calibri" w:cs="Calibri"/>
        </w:rPr>
        <w:t xml:space="preserve"> behavior </w:t>
      </w:r>
      <w:r w:rsidRPr="00357BB0">
        <w:rPr>
          <w:rFonts w:ascii="Calibri" w:hAnsi="Calibri" w:cs="Calibri"/>
        </w:rPr>
        <w:t>is called active submission.</w:t>
      </w:r>
    </w:p>
    <w:p w:rsidR="006F0017" w:rsidRPr="00357BB0" w:rsidRDefault="006F0017" w:rsidP="006F0017">
      <w:pPr>
        <w:spacing w:after="0" w:line="240" w:lineRule="auto"/>
        <w:rPr>
          <w:rFonts w:ascii="Calibri" w:hAnsi="Calibri" w:cs="Calibri"/>
        </w:rPr>
      </w:pPr>
    </w:p>
    <w:p w:rsidR="006F0017" w:rsidRPr="00357BB0" w:rsidRDefault="006F0017" w:rsidP="006F0017">
      <w:pPr>
        <w:spacing w:after="0" w:line="240" w:lineRule="auto"/>
        <w:rPr>
          <w:rFonts w:ascii="Calibri" w:hAnsi="Calibri" w:cs="Calibri"/>
        </w:rPr>
      </w:pPr>
      <w:r w:rsidRPr="00357BB0">
        <w:rPr>
          <w:rFonts w:ascii="Calibri" w:hAnsi="Calibri" w:cs="Calibri"/>
        </w:rPr>
        <w:t>If a subservient wolf tries to resist the authority of an alpha wolf, the alpha will try to get the subservient wolf to submit. Sometimes, the alpha will only need to give a stern sta</w:t>
      </w:r>
      <w:r w:rsidR="00357BB0" w:rsidRPr="00357BB0">
        <w:rPr>
          <w:rFonts w:ascii="Calibri" w:hAnsi="Calibri" w:cs="Calibri"/>
        </w:rPr>
        <w:t xml:space="preserve">re to the rebellious wolf. The </w:t>
      </w:r>
      <w:r w:rsidRPr="00357BB0">
        <w:rPr>
          <w:rFonts w:ascii="Calibri" w:hAnsi="Calibri" w:cs="Calibri"/>
        </w:rPr>
        <w:t>dominant wolf may have to growl and bear its teeth at the rebelliou</w:t>
      </w:r>
      <w:r w:rsidR="00357BB0" w:rsidRPr="00357BB0">
        <w:rPr>
          <w:rFonts w:ascii="Calibri" w:hAnsi="Calibri" w:cs="Calibri"/>
        </w:rPr>
        <w:t xml:space="preserve">s wolf or it may crouch on the </w:t>
      </w:r>
      <w:r w:rsidRPr="00357BB0">
        <w:rPr>
          <w:rFonts w:ascii="Calibri" w:hAnsi="Calibri" w:cs="Calibri"/>
        </w:rPr>
        <w:t>ground as if it were going to pounce on the offender. A dominant wolf</w:t>
      </w:r>
      <w:r w:rsidR="00357BB0" w:rsidRPr="00357BB0">
        <w:rPr>
          <w:rFonts w:ascii="Calibri" w:hAnsi="Calibri" w:cs="Calibri"/>
        </w:rPr>
        <w:t xml:space="preserve"> may also hold the muzzle of a </w:t>
      </w:r>
      <w:r w:rsidRPr="00357BB0">
        <w:rPr>
          <w:rFonts w:ascii="Calibri" w:hAnsi="Calibri" w:cs="Calibri"/>
        </w:rPr>
        <w:t>subordinate wolf to assert its authority A dominant animal may also p</w:t>
      </w:r>
      <w:r w:rsidR="00357BB0" w:rsidRPr="00357BB0">
        <w:rPr>
          <w:rFonts w:ascii="Calibri" w:hAnsi="Calibri" w:cs="Calibri"/>
        </w:rPr>
        <w:t xml:space="preserve">lace its front paws across the </w:t>
      </w:r>
      <w:r w:rsidRPr="00357BB0">
        <w:rPr>
          <w:rFonts w:ascii="Calibri" w:hAnsi="Calibri" w:cs="Calibri"/>
        </w:rPr>
        <w:t>shoulders of a subordinate animal or try to stand over it to assert its authority. When the subordinate wolf is ready to submit, it will lie on the ground and expose its side and bel</w:t>
      </w:r>
      <w:r w:rsidR="00357BB0" w:rsidRPr="00357BB0">
        <w:rPr>
          <w:rFonts w:ascii="Calibri" w:hAnsi="Calibri" w:cs="Calibri"/>
        </w:rPr>
        <w:t xml:space="preserve">ly to the alpha wolf. The wolf </w:t>
      </w:r>
      <w:r w:rsidRPr="00357BB0">
        <w:rPr>
          <w:rFonts w:ascii="Calibri" w:hAnsi="Calibri" w:cs="Calibri"/>
        </w:rPr>
        <w:t>may also urinate. This act is called passive submission, and the alpha wolf wi</w:t>
      </w:r>
      <w:r w:rsidR="00357BB0" w:rsidRPr="00357BB0">
        <w:rPr>
          <w:rFonts w:ascii="Calibri" w:hAnsi="Calibri" w:cs="Calibri"/>
        </w:rPr>
        <w:t xml:space="preserve">ll accept it as though it were </w:t>
      </w:r>
      <w:r w:rsidRPr="00357BB0">
        <w:rPr>
          <w:rFonts w:ascii="Calibri" w:hAnsi="Calibri" w:cs="Calibri"/>
        </w:rPr>
        <w:t xml:space="preserve">an apology. </w:t>
      </w:r>
    </w:p>
    <w:p w:rsidR="006F0017" w:rsidRPr="00357BB0" w:rsidRDefault="006F0017" w:rsidP="006F0017">
      <w:pPr>
        <w:spacing w:after="0" w:line="240" w:lineRule="auto"/>
        <w:rPr>
          <w:rFonts w:ascii="Calibri" w:hAnsi="Calibri" w:cs="Calibri"/>
        </w:rPr>
      </w:pPr>
    </w:p>
    <w:p w:rsidR="006F0017" w:rsidRPr="00357BB0" w:rsidRDefault="006F0017" w:rsidP="006F0017">
      <w:pPr>
        <w:spacing w:after="0" w:line="240" w:lineRule="auto"/>
        <w:rPr>
          <w:rFonts w:ascii="Calibri" w:hAnsi="Calibri" w:cs="Calibri"/>
        </w:rPr>
      </w:pPr>
      <w:r w:rsidRPr="00357BB0">
        <w:rPr>
          <w:rFonts w:ascii="Calibri" w:hAnsi="Calibri" w:cs="Calibri"/>
        </w:rPr>
        <w:t>So, in general, much of a wolf's</w:t>
      </w:r>
      <w:r w:rsidR="008D2B24">
        <w:rPr>
          <w:rFonts w:ascii="Calibri" w:hAnsi="Calibri" w:cs="Calibri"/>
        </w:rPr>
        <w:t xml:space="preserve"> behavior </w:t>
      </w:r>
      <w:r w:rsidRPr="00357BB0">
        <w:rPr>
          <w:rFonts w:ascii="Calibri" w:hAnsi="Calibri" w:cs="Calibri"/>
        </w:rPr>
        <w:t xml:space="preserve">is directed towards asserting </w:t>
      </w:r>
      <w:r w:rsidR="00357BB0">
        <w:rPr>
          <w:rFonts w:ascii="Calibri" w:hAnsi="Calibri" w:cs="Calibri"/>
        </w:rPr>
        <w:t xml:space="preserve">its own status or showing that </w:t>
      </w:r>
      <w:r w:rsidRPr="00357BB0">
        <w:rPr>
          <w:rFonts w:ascii="Calibri" w:hAnsi="Calibri" w:cs="Calibri"/>
        </w:rPr>
        <w:t>it accepts the higher status of another wolf, though wolves certainly don</w:t>
      </w:r>
      <w:r w:rsidR="00357BB0">
        <w:rPr>
          <w:rFonts w:ascii="Calibri" w:hAnsi="Calibri" w:cs="Calibri"/>
        </w:rPr>
        <w:t xml:space="preserve">'t go around constantly trying </w:t>
      </w:r>
      <w:r w:rsidRPr="00357BB0">
        <w:rPr>
          <w:rFonts w:ascii="Calibri" w:hAnsi="Calibri" w:cs="Calibri"/>
        </w:rPr>
        <w:t>to reaffirm their place in the dominance hierarchy. This helps keep pack activities relatively stable and prevents fighting within the pack. However, fights may occur between con</w:t>
      </w:r>
      <w:r w:rsidR="00357BB0">
        <w:rPr>
          <w:rFonts w:ascii="Calibri" w:hAnsi="Calibri" w:cs="Calibri"/>
        </w:rPr>
        <w:t xml:space="preserve">tenders for the alpha position </w:t>
      </w:r>
      <w:r w:rsidRPr="00357BB0">
        <w:rPr>
          <w:rFonts w:ascii="Calibri" w:hAnsi="Calibri" w:cs="Calibri"/>
        </w:rPr>
        <w:t>if an alpha wolf dies. Aggressive encounters between females often occu</w:t>
      </w:r>
      <w:r w:rsidR="00357BB0">
        <w:rPr>
          <w:rFonts w:ascii="Calibri" w:hAnsi="Calibri" w:cs="Calibri"/>
        </w:rPr>
        <w:t xml:space="preserve">r during the mating season, as </w:t>
      </w:r>
      <w:r w:rsidRPr="00357BB0">
        <w:rPr>
          <w:rFonts w:ascii="Calibri" w:hAnsi="Calibri" w:cs="Calibri"/>
        </w:rPr>
        <w:t>the alpha female of a wolf pack often becomes quite aggressive towards s</w:t>
      </w:r>
      <w:r w:rsidR="00357BB0">
        <w:rPr>
          <w:rFonts w:ascii="Calibri" w:hAnsi="Calibri" w:cs="Calibri"/>
        </w:rPr>
        <w:t xml:space="preserve">ubordinate females during this </w:t>
      </w:r>
      <w:r w:rsidRPr="00357BB0">
        <w:rPr>
          <w:rFonts w:ascii="Calibri" w:hAnsi="Calibri" w:cs="Calibri"/>
        </w:rPr>
        <w:t>time. She will physically assault any females who attempt to copulate wi</w:t>
      </w:r>
      <w:r w:rsidR="00357BB0">
        <w:rPr>
          <w:rFonts w:ascii="Calibri" w:hAnsi="Calibri" w:cs="Calibri"/>
        </w:rPr>
        <w:t xml:space="preserve">th a male. Dominant males will </w:t>
      </w:r>
      <w:r w:rsidRPr="00357BB0">
        <w:rPr>
          <w:rFonts w:ascii="Calibri" w:hAnsi="Calibri" w:cs="Calibri"/>
        </w:rPr>
        <w:t xml:space="preserve">also disrupt any subordinate males who attempt to mate with a female. </w:t>
      </w:r>
      <w:r w:rsidR="00357BB0">
        <w:rPr>
          <w:rFonts w:ascii="Calibri" w:hAnsi="Calibri" w:cs="Calibri"/>
        </w:rPr>
        <w:t xml:space="preserve">Serious injuries, however, are </w:t>
      </w:r>
      <w:r w:rsidRPr="00357BB0">
        <w:rPr>
          <w:rFonts w:ascii="Calibri" w:hAnsi="Calibri" w:cs="Calibri"/>
        </w:rPr>
        <w:t xml:space="preserve">quite rare. </w:t>
      </w:r>
    </w:p>
    <w:p w:rsidR="006F0017" w:rsidRPr="00357BB0" w:rsidRDefault="006F0017" w:rsidP="006F0017">
      <w:pPr>
        <w:spacing w:after="0" w:line="240" w:lineRule="auto"/>
        <w:rPr>
          <w:rFonts w:ascii="Calibri" w:hAnsi="Calibri" w:cs="Calibri"/>
        </w:rPr>
      </w:pPr>
    </w:p>
    <w:p w:rsidR="006F0017" w:rsidRPr="00357BB0" w:rsidRDefault="006F0017" w:rsidP="006F0017">
      <w:pPr>
        <w:spacing w:after="0" w:line="240" w:lineRule="auto"/>
        <w:rPr>
          <w:rFonts w:ascii="Calibri" w:hAnsi="Calibri" w:cs="Calibri"/>
        </w:rPr>
      </w:pPr>
      <w:r w:rsidRPr="00357BB0">
        <w:rPr>
          <w:rFonts w:ascii="Calibri" w:hAnsi="Calibri" w:cs="Calibri"/>
        </w:rPr>
        <w:lastRenderedPageBreak/>
        <w:t>Wolves within a pack may also behave aggressively towards a lo</w:t>
      </w:r>
      <w:r w:rsidR="00357BB0">
        <w:rPr>
          <w:rFonts w:ascii="Calibri" w:hAnsi="Calibri" w:cs="Calibri"/>
        </w:rPr>
        <w:t xml:space="preserve">w-ranking omega wolf. Dominant </w:t>
      </w:r>
      <w:r w:rsidRPr="00357BB0">
        <w:rPr>
          <w:rFonts w:ascii="Calibri" w:hAnsi="Calibri" w:cs="Calibri"/>
        </w:rPr>
        <w:t>wolves will often pounce on and ambush such a low-ranking wolf if it ap</w:t>
      </w:r>
      <w:r w:rsidR="00357BB0">
        <w:rPr>
          <w:rFonts w:ascii="Calibri" w:hAnsi="Calibri" w:cs="Calibri"/>
        </w:rPr>
        <w:t xml:space="preserve">proaches the pack too closely. </w:t>
      </w:r>
      <w:r w:rsidRPr="00357BB0">
        <w:rPr>
          <w:rFonts w:ascii="Calibri" w:hAnsi="Calibri" w:cs="Calibri"/>
        </w:rPr>
        <w:t xml:space="preserve">In addition, minor disagreements often occur while a pack is feeding on </w:t>
      </w:r>
      <w:r w:rsidR="00357BB0">
        <w:rPr>
          <w:rFonts w:ascii="Calibri" w:hAnsi="Calibri" w:cs="Calibri"/>
        </w:rPr>
        <w:t xml:space="preserve">a carcass. It is not true that </w:t>
      </w:r>
      <w:r w:rsidRPr="00357BB0">
        <w:rPr>
          <w:rFonts w:ascii="Calibri" w:hAnsi="Calibri" w:cs="Calibri"/>
        </w:rPr>
        <w:t>dominant wolves can take food from a subservient pack member. In wild (Mech, 1999) and capt</w:t>
      </w:r>
      <w:r w:rsidR="00357BB0">
        <w:rPr>
          <w:rFonts w:ascii="Calibri" w:hAnsi="Calibri" w:cs="Calibri"/>
        </w:rPr>
        <w:t xml:space="preserve">ive </w:t>
      </w:r>
      <w:r w:rsidRPr="00357BB0">
        <w:rPr>
          <w:rFonts w:ascii="Calibri" w:hAnsi="Calibri" w:cs="Calibri"/>
        </w:rPr>
        <w:t xml:space="preserve">(Mech, 1970) situations, subservient wolves with protect pieces of food </w:t>
      </w:r>
      <w:r w:rsidR="00357BB0">
        <w:rPr>
          <w:rFonts w:ascii="Calibri" w:hAnsi="Calibri" w:cs="Calibri"/>
        </w:rPr>
        <w:t xml:space="preserve">in their possession from being </w:t>
      </w:r>
      <w:r w:rsidRPr="00357BB0">
        <w:rPr>
          <w:rFonts w:ascii="Calibri" w:hAnsi="Calibri" w:cs="Calibri"/>
        </w:rPr>
        <w:t xml:space="preserve">taken by dominant wolves. </w:t>
      </w:r>
    </w:p>
    <w:p w:rsidR="006F0017" w:rsidRPr="00357BB0" w:rsidRDefault="006F0017" w:rsidP="006F0017">
      <w:pPr>
        <w:spacing w:after="0" w:line="240" w:lineRule="auto"/>
        <w:rPr>
          <w:rFonts w:ascii="Calibri" w:hAnsi="Calibri" w:cs="Calibri"/>
        </w:rPr>
      </w:pPr>
    </w:p>
    <w:p w:rsidR="001715F8" w:rsidRDefault="006F0017" w:rsidP="006F0017">
      <w:pPr>
        <w:spacing w:after="0" w:line="240" w:lineRule="auto"/>
        <w:rPr>
          <w:rFonts w:ascii="Calibri" w:hAnsi="Calibri" w:cs="Calibri"/>
        </w:rPr>
      </w:pPr>
      <w:r w:rsidRPr="00357BB0">
        <w:rPr>
          <w:rFonts w:ascii="Calibri" w:hAnsi="Calibri" w:cs="Calibri"/>
        </w:rPr>
        <w:t xml:space="preserve">Interestingly, it has been noted that dominance contests in wild packs </w:t>
      </w:r>
      <w:r w:rsidR="001715F8">
        <w:rPr>
          <w:rFonts w:ascii="Calibri" w:hAnsi="Calibri" w:cs="Calibri"/>
        </w:rPr>
        <w:t xml:space="preserve">are less common than dominance </w:t>
      </w:r>
      <w:r w:rsidRPr="00357BB0">
        <w:rPr>
          <w:rFonts w:ascii="Calibri" w:hAnsi="Calibri" w:cs="Calibri"/>
        </w:rPr>
        <w:t>contests in captive packs (Mech</w:t>
      </w:r>
      <w:proofErr w:type="gramStart"/>
      <w:r w:rsidRPr="00357BB0">
        <w:rPr>
          <w:rFonts w:ascii="Calibri" w:hAnsi="Calibri" w:cs="Calibri"/>
        </w:rPr>
        <w:t>,1999</w:t>
      </w:r>
      <w:proofErr w:type="gramEnd"/>
      <w:r w:rsidRPr="00357BB0">
        <w:rPr>
          <w:rFonts w:ascii="Calibri" w:hAnsi="Calibri" w:cs="Calibri"/>
        </w:rPr>
        <w:t>). Most studies on wolf</w:t>
      </w:r>
      <w:r w:rsidR="001715F8">
        <w:rPr>
          <w:rFonts w:ascii="Calibri" w:hAnsi="Calibri" w:cs="Calibri"/>
        </w:rPr>
        <w:t xml:space="preserve"> </w:t>
      </w:r>
      <w:r w:rsidR="008D2B24">
        <w:rPr>
          <w:rFonts w:ascii="Calibri" w:hAnsi="Calibri" w:cs="Calibri"/>
        </w:rPr>
        <w:t>behavior</w:t>
      </w:r>
      <w:r w:rsidR="001715F8">
        <w:rPr>
          <w:rFonts w:ascii="Calibri" w:hAnsi="Calibri" w:cs="Calibri"/>
        </w:rPr>
        <w:t xml:space="preserve"> involve captive packs, since </w:t>
      </w:r>
      <w:r w:rsidRPr="00357BB0">
        <w:rPr>
          <w:rFonts w:ascii="Calibri" w:hAnsi="Calibri" w:cs="Calibri"/>
        </w:rPr>
        <w:t>wild wolves are rare and difficult to observe. However, Arctic wolves (Ca</w:t>
      </w:r>
      <w:r w:rsidR="001715F8">
        <w:rPr>
          <w:rFonts w:ascii="Calibri" w:hAnsi="Calibri" w:cs="Calibri"/>
        </w:rPr>
        <w:t xml:space="preserve">nis lupus arctos) are somewhat </w:t>
      </w:r>
      <w:r w:rsidRPr="00357BB0">
        <w:rPr>
          <w:rFonts w:ascii="Calibri" w:hAnsi="Calibri" w:cs="Calibri"/>
        </w:rPr>
        <w:t>easier for researchers to observe than other wolves, since they are no</w:t>
      </w:r>
      <w:r w:rsidR="001715F8">
        <w:rPr>
          <w:rFonts w:ascii="Calibri" w:hAnsi="Calibri" w:cs="Calibri"/>
        </w:rPr>
        <w:t xml:space="preserve">t as shy around humans because </w:t>
      </w:r>
      <w:r w:rsidRPr="00357BB0">
        <w:rPr>
          <w:rFonts w:ascii="Calibri" w:hAnsi="Calibri" w:cs="Calibri"/>
        </w:rPr>
        <w:t>they have not been hunted and persecuted as extensively by humans as w</w:t>
      </w:r>
      <w:r w:rsidR="001715F8">
        <w:rPr>
          <w:rFonts w:ascii="Calibri" w:hAnsi="Calibri" w:cs="Calibri"/>
        </w:rPr>
        <w:t xml:space="preserve">olves at lower latitudes have. </w:t>
      </w:r>
    </w:p>
    <w:p w:rsidR="006F0017" w:rsidRDefault="006F0017" w:rsidP="00553586">
      <w:pPr>
        <w:rPr>
          <w:rFonts w:ascii="Calibri" w:hAnsi="Calibri" w:cs="Calibri"/>
          <w:b/>
        </w:rPr>
      </w:pPr>
    </w:p>
    <w:p w:rsidR="006F0017" w:rsidRDefault="006F0017" w:rsidP="00553586">
      <w:pPr>
        <w:rPr>
          <w:rFonts w:ascii="Calibri" w:hAnsi="Calibri" w:cs="Calibri"/>
          <w:b/>
        </w:rPr>
      </w:pPr>
    </w:p>
    <w:p w:rsidR="006F0017" w:rsidRDefault="006F0017" w:rsidP="00553586">
      <w:pPr>
        <w:rPr>
          <w:rFonts w:ascii="Calibri" w:hAnsi="Calibri" w:cs="Calibri"/>
          <w:b/>
        </w:rPr>
      </w:pPr>
    </w:p>
    <w:p w:rsidR="006F0017" w:rsidRDefault="006F0017" w:rsidP="00553586">
      <w:pPr>
        <w:rPr>
          <w:rFonts w:ascii="Calibri" w:hAnsi="Calibri" w:cs="Calibri"/>
          <w:b/>
        </w:rPr>
      </w:pPr>
    </w:p>
    <w:p w:rsidR="006F0017" w:rsidRDefault="006F0017" w:rsidP="00553586">
      <w:pPr>
        <w:rPr>
          <w:rFonts w:ascii="Calibri" w:hAnsi="Calibri" w:cs="Calibri"/>
          <w:b/>
        </w:rPr>
      </w:pPr>
    </w:p>
    <w:p w:rsidR="006F0017" w:rsidRDefault="006F0017" w:rsidP="00553586">
      <w:pPr>
        <w:rPr>
          <w:rFonts w:ascii="Calibri" w:hAnsi="Calibri" w:cs="Calibri"/>
          <w:b/>
        </w:rPr>
      </w:pPr>
    </w:p>
    <w:p w:rsidR="006F0017" w:rsidRDefault="006F0017" w:rsidP="00553586">
      <w:pPr>
        <w:rPr>
          <w:rFonts w:ascii="Calibri" w:hAnsi="Calibri" w:cs="Calibri"/>
          <w:b/>
        </w:rPr>
      </w:pPr>
    </w:p>
    <w:p w:rsidR="006F0017" w:rsidRDefault="006F0017" w:rsidP="00553586">
      <w:pPr>
        <w:rPr>
          <w:rFonts w:ascii="Calibri" w:hAnsi="Calibri" w:cs="Calibri"/>
          <w:b/>
        </w:rPr>
      </w:pPr>
    </w:p>
    <w:p w:rsidR="006F0017" w:rsidRDefault="006F0017" w:rsidP="00553586">
      <w:pPr>
        <w:rPr>
          <w:rFonts w:ascii="Calibri" w:hAnsi="Calibri" w:cs="Calibri"/>
          <w:b/>
        </w:rPr>
      </w:pPr>
    </w:p>
    <w:p w:rsidR="006F0017" w:rsidRDefault="006F0017" w:rsidP="00553586">
      <w:pPr>
        <w:rPr>
          <w:rFonts w:ascii="Calibri" w:hAnsi="Calibri" w:cs="Calibri"/>
          <w:b/>
        </w:rPr>
      </w:pPr>
    </w:p>
    <w:p w:rsidR="006F0017" w:rsidRDefault="006F0017" w:rsidP="00553586">
      <w:pPr>
        <w:rPr>
          <w:rFonts w:ascii="Calibri" w:hAnsi="Calibri" w:cs="Calibri"/>
          <w:b/>
        </w:rPr>
      </w:pPr>
    </w:p>
    <w:p w:rsidR="006F0017" w:rsidRDefault="006F0017" w:rsidP="00553586">
      <w:pPr>
        <w:rPr>
          <w:rFonts w:ascii="Calibri" w:hAnsi="Calibri" w:cs="Calibri"/>
          <w:b/>
        </w:rPr>
      </w:pPr>
    </w:p>
    <w:p w:rsidR="006F0017" w:rsidRDefault="006F0017" w:rsidP="00553586">
      <w:pPr>
        <w:rPr>
          <w:rFonts w:ascii="Calibri" w:hAnsi="Calibri" w:cs="Calibri"/>
          <w:b/>
        </w:rPr>
      </w:pPr>
    </w:p>
    <w:p w:rsidR="006F0017" w:rsidRDefault="006F0017" w:rsidP="00553586">
      <w:pPr>
        <w:rPr>
          <w:rFonts w:ascii="Calibri" w:hAnsi="Calibri" w:cs="Calibri"/>
          <w:b/>
        </w:rPr>
      </w:pPr>
    </w:p>
    <w:p w:rsidR="006F0017" w:rsidRDefault="006F0017" w:rsidP="00553586">
      <w:pPr>
        <w:rPr>
          <w:rFonts w:ascii="Calibri" w:hAnsi="Calibri" w:cs="Calibri"/>
          <w:b/>
        </w:rPr>
      </w:pPr>
    </w:p>
    <w:p w:rsidR="006F0017" w:rsidRDefault="006F0017" w:rsidP="00553586">
      <w:pPr>
        <w:rPr>
          <w:rFonts w:ascii="Calibri" w:hAnsi="Calibri" w:cs="Calibri"/>
          <w:b/>
        </w:rPr>
      </w:pPr>
    </w:p>
    <w:p w:rsidR="006F0017" w:rsidRDefault="006F0017" w:rsidP="00553586">
      <w:pPr>
        <w:rPr>
          <w:rFonts w:ascii="Calibri" w:hAnsi="Calibri" w:cs="Calibri"/>
          <w:b/>
        </w:rPr>
      </w:pPr>
    </w:p>
    <w:p w:rsidR="006F0017" w:rsidRDefault="006F0017" w:rsidP="00553586">
      <w:pPr>
        <w:rPr>
          <w:rFonts w:ascii="Calibri" w:hAnsi="Calibri" w:cs="Calibri"/>
          <w:b/>
        </w:rPr>
      </w:pPr>
    </w:p>
    <w:p w:rsidR="006F0017" w:rsidRDefault="006F0017" w:rsidP="00553586">
      <w:pPr>
        <w:rPr>
          <w:rFonts w:ascii="Calibri" w:hAnsi="Calibri" w:cs="Calibri"/>
          <w:b/>
        </w:rPr>
      </w:pPr>
    </w:p>
    <w:p w:rsidR="006F0017" w:rsidRDefault="006F0017" w:rsidP="00553586">
      <w:pPr>
        <w:rPr>
          <w:rFonts w:ascii="Calibri" w:hAnsi="Calibri" w:cs="Calibri"/>
          <w:b/>
        </w:rPr>
      </w:pPr>
    </w:p>
    <w:p w:rsidR="006F0017" w:rsidRDefault="006F0017" w:rsidP="00553586">
      <w:pPr>
        <w:rPr>
          <w:rFonts w:ascii="Calibri" w:hAnsi="Calibri" w:cs="Calibri"/>
          <w:b/>
        </w:rPr>
      </w:pPr>
    </w:p>
    <w:p w:rsidR="006F0017" w:rsidRDefault="006F0017" w:rsidP="00553586">
      <w:pPr>
        <w:rPr>
          <w:rFonts w:ascii="Calibri" w:hAnsi="Calibri" w:cs="Calibri"/>
          <w:b/>
        </w:rPr>
      </w:pPr>
    </w:p>
    <w:p w:rsidR="006F0017" w:rsidRDefault="006F0017" w:rsidP="00553586">
      <w:pPr>
        <w:rPr>
          <w:rFonts w:ascii="Calibri" w:hAnsi="Calibri" w:cs="Calibri"/>
          <w:b/>
        </w:rPr>
      </w:pPr>
    </w:p>
    <w:p w:rsidR="00553586" w:rsidRDefault="00553586" w:rsidP="00553586">
      <w:pPr>
        <w:rPr>
          <w:rFonts w:ascii="Calibri" w:hAnsi="Calibri" w:cs="Calibri"/>
          <w:b/>
        </w:rPr>
      </w:pPr>
      <w:r>
        <w:rPr>
          <w:rFonts w:ascii="Calibri" w:hAnsi="Calibri" w:cs="Calibri"/>
          <w:b/>
        </w:rPr>
        <w:t>Handout #</w:t>
      </w:r>
      <w:r w:rsidR="007F1F29">
        <w:rPr>
          <w:rFonts w:ascii="Calibri" w:hAnsi="Calibri" w:cs="Calibri"/>
          <w:b/>
        </w:rPr>
        <w:t>5</w:t>
      </w:r>
      <w:r>
        <w:rPr>
          <w:rFonts w:ascii="Calibri" w:hAnsi="Calibri" w:cs="Calibri"/>
          <w:b/>
        </w:rPr>
        <w:t xml:space="preserve"> Direct Analogy</w:t>
      </w:r>
    </w:p>
    <w:tbl>
      <w:tblPr>
        <w:tblStyle w:val="TableGrid"/>
        <w:tblW w:w="0" w:type="auto"/>
        <w:tblLook w:val="04A0" w:firstRow="1" w:lastRow="0" w:firstColumn="1" w:lastColumn="0" w:noHBand="0" w:noVBand="1"/>
      </w:tblPr>
      <w:tblGrid>
        <w:gridCol w:w="5958"/>
        <w:gridCol w:w="5958"/>
      </w:tblGrid>
      <w:tr w:rsidR="00553586" w:rsidTr="00F52254">
        <w:tc>
          <w:tcPr>
            <w:tcW w:w="5958" w:type="dxa"/>
          </w:tcPr>
          <w:p w:rsidR="00553586" w:rsidRPr="00F85CE6" w:rsidRDefault="00553586" w:rsidP="00F52254">
            <w:pPr>
              <w:jc w:val="center"/>
              <w:rPr>
                <w:rFonts w:ascii="Bodoni MT Black" w:hAnsi="Bodoni MT Black" w:cs="Calibri"/>
                <w:b/>
                <w:sz w:val="40"/>
              </w:rPr>
            </w:pPr>
            <w:r w:rsidRPr="00F85CE6">
              <w:rPr>
                <w:rFonts w:ascii="Bodoni MT Black" w:hAnsi="Bodoni MT Black" w:cs="Calibri"/>
                <w:b/>
                <w:sz w:val="40"/>
              </w:rPr>
              <w:t>Human</w:t>
            </w:r>
          </w:p>
        </w:tc>
        <w:tc>
          <w:tcPr>
            <w:tcW w:w="5958" w:type="dxa"/>
          </w:tcPr>
          <w:p w:rsidR="00553586" w:rsidRPr="00F85CE6" w:rsidRDefault="00553586" w:rsidP="00F52254">
            <w:pPr>
              <w:jc w:val="center"/>
              <w:rPr>
                <w:rFonts w:ascii="Bodoni MT Black" w:hAnsi="Bodoni MT Black" w:cs="Calibri"/>
                <w:b/>
                <w:sz w:val="40"/>
              </w:rPr>
            </w:pPr>
            <w:r w:rsidRPr="00F85CE6">
              <w:rPr>
                <w:rFonts w:ascii="Bodoni MT Black" w:hAnsi="Bodoni MT Black" w:cs="Calibri"/>
                <w:b/>
                <w:sz w:val="40"/>
              </w:rPr>
              <w:t>Wolf Pack</w:t>
            </w:r>
          </w:p>
        </w:tc>
      </w:tr>
      <w:tr w:rsidR="00553586" w:rsidTr="00F52254">
        <w:tc>
          <w:tcPr>
            <w:tcW w:w="11916" w:type="dxa"/>
            <w:gridSpan w:val="2"/>
          </w:tcPr>
          <w:p w:rsidR="00553586" w:rsidRPr="00F85CE6" w:rsidRDefault="00553586" w:rsidP="00F52254">
            <w:pPr>
              <w:jc w:val="center"/>
              <w:rPr>
                <w:rFonts w:ascii="Calibri" w:hAnsi="Calibri" w:cs="Calibri"/>
                <w:b/>
                <w:sz w:val="28"/>
              </w:rPr>
            </w:pPr>
            <w:r w:rsidRPr="00F85CE6">
              <w:rPr>
                <w:rFonts w:ascii="Calibri" w:hAnsi="Calibri" w:cs="Calibri"/>
                <w:b/>
                <w:sz w:val="28"/>
              </w:rPr>
              <w:lastRenderedPageBreak/>
              <w:t>Alike</w:t>
            </w:r>
          </w:p>
          <w:p w:rsidR="00553586" w:rsidRPr="00F85CE6" w:rsidRDefault="00553586" w:rsidP="00F52254">
            <w:pPr>
              <w:jc w:val="center"/>
              <w:rPr>
                <w:rFonts w:ascii="Calibri" w:hAnsi="Calibri" w:cs="Calibri"/>
                <w:b/>
                <w:sz w:val="28"/>
              </w:rPr>
            </w:pPr>
          </w:p>
          <w:p w:rsidR="00553586" w:rsidRPr="00F85CE6" w:rsidRDefault="00553586" w:rsidP="00F52254">
            <w:pPr>
              <w:jc w:val="center"/>
              <w:rPr>
                <w:rFonts w:ascii="Calibri" w:hAnsi="Calibri" w:cs="Calibri"/>
                <w:b/>
                <w:sz w:val="28"/>
              </w:rPr>
            </w:pPr>
          </w:p>
          <w:p w:rsidR="00553586" w:rsidRPr="00F85CE6" w:rsidRDefault="00553586" w:rsidP="00F52254">
            <w:pPr>
              <w:jc w:val="center"/>
              <w:rPr>
                <w:rFonts w:ascii="Calibri" w:hAnsi="Calibri" w:cs="Calibri"/>
                <w:b/>
                <w:sz w:val="28"/>
              </w:rPr>
            </w:pPr>
          </w:p>
          <w:p w:rsidR="00553586" w:rsidRDefault="00553586" w:rsidP="00F52254">
            <w:pPr>
              <w:jc w:val="center"/>
              <w:rPr>
                <w:rFonts w:ascii="Calibri" w:hAnsi="Calibri" w:cs="Calibri"/>
                <w:b/>
                <w:sz w:val="28"/>
              </w:rPr>
            </w:pPr>
          </w:p>
          <w:p w:rsidR="00553586" w:rsidRDefault="00553586" w:rsidP="00F52254">
            <w:pPr>
              <w:jc w:val="center"/>
              <w:rPr>
                <w:rFonts w:ascii="Calibri" w:hAnsi="Calibri" w:cs="Calibri"/>
                <w:b/>
                <w:sz w:val="28"/>
              </w:rPr>
            </w:pPr>
          </w:p>
          <w:p w:rsidR="00553586" w:rsidRDefault="00553586" w:rsidP="00F52254">
            <w:pPr>
              <w:jc w:val="center"/>
              <w:rPr>
                <w:rFonts w:ascii="Calibri" w:hAnsi="Calibri" w:cs="Calibri"/>
                <w:b/>
                <w:sz w:val="28"/>
              </w:rPr>
            </w:pPr>
          </w:p>
          <w:p w:rsidR="00553586" w:rsidRDefault="00553586" w:rsidP="00F52254">
            <w:pPr>
              <w:jc w:val="center"/>
              <w:rPr>
                <w:rFonts w:ascii="Calibri" w:hAnsi="Calibri" w:cs="Calibri"/>
                <w:b/>
                <w:sz w:val="28"/>
              </w:rPr>
            </w:pPr>
          </w:p>
          <w:p w:rsidR="00553586" w:rsidRDefault="00553586" w:rsidP="00F52254">
            <w:pPr>
              <w:jc w:val="center"/>
              <w:rPr>
                <w:rFonts w:ascii="Calibri" w:hAnsi="Calibri" w:cs="Calibri"/>
                <w:b/>
                <w:sz w:val="28"/>
              </w:rPr>
            </w:pPr>
          </w:p>
          <w:p w:rsidR="00553586" w:rsidRDefault="00553586" w:rsidP="00F52254">
            <w:pPr>
              <w:jc w:val="center"/>
              <w:rPr>
                <w:rFonts w:ascii="Calibri" w:hAnsi="Calibri" w:cs="Calibri"/>
                <w:b/>
                <w:sz w:val="28"/>
              </w:rPr>
            </w:pPr>
          </w:p>
          <w:p w:rsidR="00553586" w:rsidRPr="00F85CE6" w:rsidRDefault="00553586" w:rsidP="00F52254">
            <w:pPr>
              <w:jc w:val="center"/>
              <w:rPr>
                <w:rFonts w:ascii="Calibri" w:hAnsi="Calibri" w:cs="Calibri"/>
                <w:b/>
                <w:sz w:val="28"/>
              </w:rPr>
            </w:pPr>
          </w:p>
          <w:p w:rsidR="00553586" w:rsidRPr="00F85CE6" w:rsidRDefault="00553586" w:rsidP="00F52254">
            <w:pPr>
              <w:jc w:val="center"/>
              <w:rPr>
                <w:rFonts w:ascii="Calibri" w:hAnsi="Calibri" w:cs="Calibri"/>
                <w:b/>
                <w:sz w:val="28"/>
              </w:rPr>
            </w:pPr>
          </w:p>
          <w:p w:rsidR="00553586" w:rsidRPr="00F85CE6" w:rsidRDefault="00553586" w:rsidP="00F52254">
            <w:pPr>
              <w:jc w:val="center"/>
              <w:rPr>
                <w:rFonts w:ascii="Calibri" w:hAnsi="Calibri" w:cs="Calibri"/>
                <w:b/>
                <w:sz w:val="28"/>
              </w:rPr>
            </w:pPr>
          </w:p>
          <w:p w:rsidR="00553586" w:rsidRPr="00F85CE6" w:rsidRDefault="00553586" w:rsidP="00F52254">
            <w:pPr>
              <w:jc w:val="center"/>
              <w:rPr>
                <w:rFonts w:ascii="Calibri" w:hAnsi="Calibri" w:cs="Calibri"/>
                <w:b/>
                <w:sz w:val="28"/>
              </w:rPr>
            </w:pPr>
          </w:p>
          <w:p w:rsidR="00553586" w:rsidRPr="00F85CE6" w:rsidRDefault="00553586" w:rsidP="00F52254">
            <w:pPr>
              <w:jc w:val="center"/>
              <w:rPr>
                <w:rFonts w:ascii="Calibri" w:hAnsi="Calibri" w:cs="Calibri"/>
                <w:b/>
                <w:sz w:val="28"/>
              </w:rPr>
            </w:pPr>
          </w:p>
        </w:tc>
      </w:tr>
      <w:tr w:rsidR="00553586" w:rsidTr="00F52254">
        <w:tc>
          <w:tcPr>
            <w:tcW w:w="11916" w:type="dxa"/>
            <w:gridSpan w:val="2"/>
          </w:tcPr>
          <w:p w:rsidR="00553586" w:rsidRPr="00F85CE6" w:rsidRDefault="00553586" w:rsidP="00F52254">
            <w:pPr>
              <w:jc w:val="center"/>
              <w:rPr>
                <w:rFonts w:ascii="Calibri" w:hAnsi="Calibri" w:cs="Calibri"/>
                <w:b/>
                <w:sz w:val="28"/>
              </w:rPr>
            </w:pPr>
            <w:r w:rsidRPr="00F85CE6">
              <w:rPr>
                <w:rFonts w:ascii="Calibri" w:hAnsi="Calibri" w:cs="Calibri"/>
                <w:b/>
                <w:sz w:val="28"/>
              </w:rPr>
              <w:t xml:space="preserve">Different </w:t>
            </w:r>
          </w:p>
          <w:p w:rsidR="00553586" w:rsidRPr="00F85CE6" w:rsidRDefault="00553586" w:rsidP="00F52254">
            <w:pPr>
              <w:jc w:val="center"/>
              <w:rPr>
                <w:rFonts w:ascii="Calibri" w:hAnsi="Calibri" w:cs="Calibri"/>
                <w:b/>
                <w:sz w:val="28"/>
              </w:rPr>
            </w:pPr>
          </w:p>
          <w:p w:rsidR="00553586" w:rsidRPr="00F85CE6" w:rsidRDefault="00553586" w:rsidP="00F52254">
            <w:pPr>
              <w:jc w:val="center"/>
              <w:rPr>
                <w:rFonts w:ascii="Calibri" w:hAnsi="Calibri" w:cs="Calibri"/>
                <w:b/>
                <w:sz w:val="28"/>
              </w:rPr>
            </w:pPr>
          </w:p>
          <w:p w:rsidR="00553586" w:rsidRPr="00F85CE6" w:rsidRDefault="00553586" w:rsidP="00F52254">
            <w:pPr>
              <w:jc w:val="center"/>
              <w:rPr>
                <w:rFonts w:ascii="Calibri" w:hAnsi="Calibri" w:cs="Calibri"/>
                <w:b/>
                <w:sz w:val="28"/>
              </w:rPr>
            </w:pPr>
          </w:p>
          <w:p w:rsidR="00553586" w:rsidRPr="00F85CE6" w:rsidRDefault="00553586" w:rsidP="00F52254">
            <w:pPr>
              <w:jc w:val="center"/>
              <w:rPr>
                <w:rFonts w:ascii="Calibri" w:hAnsi="Calibri" w:cs="Calibri"/>
                <w:b/>
                <w:sz w:val="28"/>
              </w:rPr>
            </w:pPr>
          </w:p>
          <w:p w:rsidR="00553586" w:rsidRPr="00F85CE6" w:rsidRDefault="00553586" w:rsidP="00F52254">
            <w:pPr>
              <w:jc w:val="center"/>
              <w:rPr>
                <w:rFonts w:ascii="Calibri" w:hAnsi="Calibri" w:cs="Calibri"/>
                <w:b/>
                <w:sz w:val="28"/>
              </w:rPr>
            </w:pPr>
          </w:p>
          <w:p w:rsidR="00553586" w:rsidRDefault="00553586" w:rsidP="00F52254">
            <w:pPr>
              <w:jc w:val="center"/>
              <w:rPr>
                <w:rFonts w:ascii="Calibri" w:hAnsi="Calibri" w:cs="Calibri"/>
                <w:b/>
                <w:sz w:val="28"/>
              </w:rPr>
            </w:pPr>
          </w:p>
          <w:p w:rsidR="00553586" w:rsidRDefault="00553586" w:rsidP="00F52254">
            <w:pPr>
              <w:jc w:val="center"/>
              <w:rPr>
                <w:rFonts w:ascii="Calibri" w:hAnsi="Calibri" w:cs="Calibri"/>
                <w:b/>
                <w:sz w:val="28"/>
              </w:rPr>
            </w:pPr>
          </w:p>
          <w:p w:rsidR="00553586" w:rsidRDefault="00553586" w:rsidP="00F52254">
            <w:pPr>
              <w:jc w:val="center"/>
              <w:rPr>
                <w:rFonts w:ascii="Calibri" w:hAnsi="Calibri" w:cs="Calibri"/>
                <w:b/>
                <w:sz w:val="28"/>
              </w:rPr>
            </w:pPr>
          </w:p>
          <w:p w:rsidR="00553586" w:rsidRDefault="00553586" w:rsidP="00F52254">
            <w:pPr>
              <w:jc w:val="center"/>
              <w:rPr>
                <w:rFonts w:ascii="Calibri" w:hAnsi="Calibri" w:cs="Calibri"/>
                <w:b/>
                <w:sz w:val="28"/>
              </w:rPr>
            </w:pPr>
          </w:p>
          <w:p w:rsidR="00553586" w:rsidRDefault="00553586" w:rsidP="00F52254">
            <w:pPr>
              <w:jc w:val="center"/>
              <w:rPr>
                <w:rFonts w:ascii="Calibri" w:hAnsi="Calibri" w:cs="Calibri"/>
                <w:b/>
                <w:sz w:val="28"/>
              </w:rPr>
            </w:pPr>
          </w:p>
          <w:p w:rsidR="00553586" w:rsidRDefault="00553586" w:rsidP="00F52254">
            <w:pPr>
              <w:jc w:val="center"/>
              <w:rPr>
                <w:rFonts w:ascii="Calibri" w:hAnsi="Calibri" w:cs="Calibri"/>
                <w:b/>
                <w:sz w:val="28"/>
              </w:rPr>
            </w:pPr>
          </w:p>
          <w:p w:rsidR="00553586" w:rsidRDefault="00553586" w:rsidP="00F52254">
            <w:pPr>
              <w:jc w:val="center"/>
              <w:rPr>
                <w:rFonts w:ascii="Calibri" w:hAnsi="Calibri" w:cs="Calibri"/>
                <w:b/>
                <w:sz w:val="28"/>
              </w:rPr>
            </w:pPr>
          </w:p>
          <w:p w:rsidR="00553586" w:rsidRPr="00F85CE6" w:rsidRDefault="00553586" w:rsidP="00F52254">
            <w:pPr>
              <w:jc w:val="center"/>
              <w:rPr>
                <w:rFonts w:ascii="Calibri" w:hAnsi="Calibri" w:cs="Calibri"/>
                <w:b/>
                <w:sz w:val="28"/>
              </w:rPr>
            </w:pPr>
          </w:p>
          <w:p w:rsidR="00553586" w:rsidRPr="00F85CE6" w:rsidRDefault="00553586" w:rsidP="00F52254">
            <w:pPr>
              <w:jc w:val="center"/>
              <w:rPr>
                <w:rFonts w:ascii="Calibri" w:hAnsi="Calibri" w:cs="Calibri"/>
                <w:b/>
                <w:sz w:val="28"/>
              </w:rPr>
            </w:pPr>
          </w:p>
          <w:p w:rsidR="00553586" w:rsidRPr="00F85CE6" w:rsidRDefault="00553586" w:rsidP="00F52254">
            <w:pPr>
              <w:jc w:val="center"/>
              <w:rPr>
                <w:rFonts w:ascii="Calibri" w:hAnsi="Calibri" w:cs="Calibri"/>
                <w:b/>
                <w:sz w:val="28"/>
              </w:rPr>
            </w:pPr>
          </w:p>
          <w:p w:rsidR="00553586" w:rsidRPr="00F85CE6" w:rsidRDefault="00553586" w:rsidP="00F52254">
            <w:pPr>
              <w:jc w:val="center"/>
              <w:rPr>
                <w:rFonts w:ascii="Calibri" w:hAnsi="Calibri" w:cs="Calibri"/>
                <w:b/>
                <w:sz w:val="28"/>
              </w:rPr>
            </w:pPr>
          </w:p>
          <w:p w:rsidR="00553586" w:rsidRPr="00F85CE6" w:rsidRDefault="00553586" w:rsidP="00F52254">
            <w:pPr>
              <w:jc w:val="center"/>
              <w:rPr>
                <w:rFonts w:ascii="Calibri" w:hAnsi="Calibri" w:cs="Calibri"/>
                <w:b/>
                <w:sz w:val="28"/>
              </w:rPr>
            </w:pPr>
          </w:p>
        </w:tc>
      </w:tr>
    </w:tbl>
    <w:p w:rsidR="00553586" w:rsidRDefault="00553586" w:rsidP="00BC76BD">
      <w:pPr>
        <w:rPr>
          <w:rFonts w:ascii="Calibri" w:hAnsi="Calibri" w:cs="Calibri"/>
          <w:b/>
        </w:rPr>
      </w:pPr>
    </w:p>
    <w:p w:rsidR="00553586" w:rsidRDefault="00553586" w:rsidP="00BC76BD">
      <w:pPr>
        <w:rPr>
          <w:rFonts w:ascii="Calibri" w:hAnsi="Calibri" w:cs="Calibri"/>
          <w:b/>
        </w:rPr>
      </w:pPr>
    </w:p>
    <w:p w:rsidR="00553586" w:rsidRDefault="00553586" w:rsidP="00BC76BD">
      <w:pPr>
        <w:rPr>
          <w:rFonts w:ascii="Calibri" w:hAnsi="Calibri" w:cs="Calibri"/>
          <w:b/>
        </w:rPr>
      </w:pPr>
    </w:p>
    <w:p w:rsidR="00553586" w:rsidRDefault="00553586" w:rsidP="00BC76BD">
      <w:pPr>
        <w:rPr>
          <w:rFonts w:ascii="Calibri" w:hAnsi="Calibri" w:cs="Calibri"/>
          <w:b/>
        </w:rPr>
      </w:pPr>
    </w:p>
    <w:p w:rsidR="00553586" w:rsidRDefault="00553586" w:rsidP="00BC76BD">
      <w:pPr>
        <w:rPr>
          <w:rFonts w:ascii="Calibri" w:hAnsi="Calibri" w:cs="Calibri"/>
          <w:b/>
        </w:rPr>
      </w:pPr>
    </w:p>
    <w:p w:rsidR="00553586" w:rsidRDefault="00553586" w:rsidP="00BC76BD">
      <w:pPr>
        <w:rPr>
          <w:rFonts w:ascii="Calibri" w:hAnsi="Calibri" w:cs="Calibri"/>
          <w:b/>
        </w:rPr>
      </w:pPr>
    </w:p>
    <w:p w:rsidR="006333EE" w:rsidRDefault="006333EE" w:rsidP="00BC76BD">
      <w:pPr>
        <w:rPr>
          <w:rFonts w:ascii="Calibri" w:hAnsi="Calibri" w:cs="Calibri"/>
          <w:b/>
        </w:rPr>
      </w:pPr>
      <w:r>
        <w:rPr>
          <w:rFonts w:ascii="Calibri" w:hAnsi="Calibri" w:cs="Calibri"/>
          <w:b/>
        </w:rPr>
        <w:t>Handout #</w:t>
      </w:r>
      <w:proofErr w:type="gramStart"/>
      <w:r w:rsidR="007F1F29">
        <w:rPr>
          <w:rFonts w:ascii="Calibri" w:hAnsi="Calibri" w:cs="Calibri"/>
          <w:b/>
        </w:rPr>
        <w:t>6</w:t>
      </w:r>
      <w:r w:rsidR="00553586">
        <w:rPr>
          <w:rFonts w:ascii="Calibri" w:hAnsi="Calibri" w:cs="Calibri"/>
          <w:b/>
        </w:rPr>
        <w:t xml:space="preserve"> </w:t>
      </w:r>
      <w:r w:rsidR="00A011B1">
        <w:rPr>
          <w:rFonts w:ascii="Calibri" w:hAnsi="Calibri" w:cs="Calibri"/>
          <w:b/>
        </w:rPr>
        <w:t>:</w:t>
      </w:r>
      <w:proofErr w:type="gramEnd"/>
      <w:r w:rsidR="00A011B1">
        <w:rPr>
          <w:rFonts w:ascii="Calibri" w:hAnsi="Calibri" w:cs="Calibri"/>
          <w:b/>
        </w:rPr>
        <w:t xml:space="preserve"> Personal </w:t>
      </w:r>
      <w:r w:rsidR="00553586">
        <w:rPr>
          <w:rFonts w:ascii="Calibri" w:hAnsi="Calibri" w:cs="Calibri"/>
          <w:b/>
        </w:rPr>
        <w:t>Analogy</w:t>
      </w:r>
    </w:p>
    <w:p w:rsidR="001678ED" w:rsidRPr="001678ED" w:rsidRDefault="006333EE" w:rsidP="006333EE">
      <w:pPr>
        <w:rPr>
          <w:sz w:val="28"/>
          <w:szCs w:val="28"/>
        </w:rPr>
      </w:pPr>
      <w:r>
        <w:rPr>
          <w:sz w:val="28"/>
          <w:szCs w:val="28"/>
        </w:rPr>
        <w:t xml:space="preserve">Pretend that you are </w:t>
      </w:r>
      <w:r w:rsidR="001678ED">
        <w:rPr>
          <w:sz w:val="28"/>
          <w:szCs w:val="28"/>
        </w:rPr>
        <w:t>wolf</w:t>
      </w:r>
      <w:r w:rsidR="00D64301">
        <w:rPr>
          <w:sz w:val="28"/>
          <w:szCs w:val="28"/>
        </w:rPr>
        <w:t>,</w:t>
      </w:r>
      <w:r>
        <w:rPr>
          <w:sz w:val="28"/>
          <w:szCs w:val="28"/>
        </w:rPr>
        <w:t xml:space="preserve"> and answer the following questions </w:t>
      </w:r>
      <w:r w:rsidR="001678ED">
        <w:rPr>
          <w:sz w:val="28"/>
          <w:szCs w:val="28"/>
        </w:rPr>
        <w:t>from that perspective</w:t>
      </w:r>
      <w:r w:rsidR="00D64301">
        <w:rPr>
          <w:sz w:val="28"/>
          <w:szCs w:val="28"/>
        </w:rPr>
        <w:t>.</w:t>
      </w:r>
    </w:p>
    <w:tbl>
      <w:tblPr>
        <w:tblW w:w="0" w:type="auto"/>
        <w:tblInd w:w="-5" w:type="dxa"/>
        <w:tblLayout w:type="fixed"/>
        <w:tblLook w:val="0000" w:firstRow="0" w:lastRow="0" w:firstColumn="0" w:lastColumn="0" w:noHBand="0" w:noVBand="0"/>
      </w:tblPr>
      <w:tblGrid>
        <w:gridCol w:w="5781"/>
        <w:gridCol w:w="5794"/>
      </w:tblGrid>
      <w:tr w:rsidR="006333EE" w:rsidRPr="00097BCD" w:rsidTr="00540A97">
        <w:trPr>
          <w:trHeight w:val="3165"/>
        </w:trPr>
        <w:tc>
          <w:tcPr>
            <w:tcW w:w="5781" w:type="dxa"/>
            <w:tcBorders>
              <w:top w:val="single" w:sz="4" w:space="0" w:color="000000"/>
              <w:left w:val="single" w:sz="4" w:space="0" w:color="000000"/>
              <w:bottom w:val="single" w:sz="4" w:space="0" w:color="000000"/>
            </w:tcBorders>
            <w:shd w:val="clear" w:color="auto" w:fill="auto"/>
          </w:tcPr>
          <w:p w:rsidR="006333EE" w:rsidRPr="00097BCD" w:rsidRDefault="006333EE" w:rsidP="00127654">
            <w:pPr>
              <w:rPr>
                <w:rStyle w:val="Emphasis"/>
              </w:rPr>
            </w:pPr>
            <w:r w:rsidRPr="00097BCD">
              <w:rPr>
                <w:rStyle w:val="Emphasis"/>
              </w:rPr>
              <w:lastRenderedPageBreak/>
              <w:t xml:space="preserve">Where are you originally from? Where do you live now? </w:t>
            </w:r>
          </w:p>
          <w:p w:rsidR="006333EE" w:rsidRPr="00097BCD" w:rsidRDefault="006333EE" w:rsidP="00127654">
            <w:pPr>
              <w:rPr>
                <w:rStyle w:val="Emphasis"/>
              </w:rPr>
            </w:pPr>
          </w:p>
          <w:p w:rsidR="006333EE" w:rsidRPr="00097BCD" w:rsidRDefault="006333EE" w:rsidP="00127654">
            <w:pPr>
              <w:rPr>
                <w:rStyle w:val="Emphasis"/>
              </w:rPr>
            </w:pPr>
          </w:p>
          <w:p w:rsidR="006333EE" w:rsidRPr="00097BCD" w:rsidRDefault="006333EE" w:rsidP="00127654">
            <w:pPr>
              <w:rPr>
                <w:rStyle w:val="Emphasis"/>
              </w:rPr>
            </w:pPr>
          </w:p>
          <w:p w:rsidR="006333EE" w:rsidRPr="00097BCD" w:rsidRDefault="006333EE" w:rsidP="00127654">
            <w:pPr>
              <w:rPr>
                <w:rStyle w:val="Emphasis"/>
              </w:rPr>
            </w:pPr>
          </w:p>
          <w:p w:rsidR="006333EE" w:rsidRPr="00097BCD" w:rsidRDefault="006333EE" w:rsidP="00127654">
            <w:pPr>
              <w:rPr>
                <w:rStyle w:val="Emphasis"/>
              </w:rPr>
            </w:pPr>
          </w:p>
        </w:tc>
        <w:tc>
          <w:tcPr>
            <w:tcW w:w="5794" w:type="dxa"/>
            <w:tcBorders>
              <w:top w:val="single" w:sz="4" w:space="0" w:color="000000"/>
              <w:left w:val="single" w:sz="4" w:space="0" w:color="000000"/>
              <w:bottom w:val="single" w:sz="4" w:space="0" w:color="000000"/>
              <w:right w:val="single" w:sz="4" w:space="0" w:color="000000"/>
            </w:tcBorders>
            <w:shd w:val="clear" w:color="auto" w:fill="auto"/>
          </w:tcPr>
          <w:p w:rsidR="006333EE" w:rsidRPr="00097BCD" w:rsidRDefault="006333EE" w:rsidP="001678ED">
            <w:pPr>
              <w:rPr>
                <w:rStyle w:val="Emphasis"/>
              </w:rPr>
            </w:pPr>
            <w:r w:rsidRPr="00097BCD">
              <w:rPr>
                <w:rStyle w:val="Emphasis"/>
              </w:rPr>
              <w:t xml:space="preserve">How do </w:t>
            </w:r>
            <w:r w:rsidR="001678ED">
              <w:rPr>
                <w:rStyle w:val="Emphasis"/>
              </w:rPr>
              <w:t>you feel when you are hungry?</w:t>
            </w:r>
            <w:r w:rsidRPr="00097BCD">
              <w:rPr>
                <w:rStyle w:val="Emphasis"/>
              </w:rPr>
              <w:t xml:space="preserve">  </w:t>
            </w:r>
          </w:p>
        </w:tc>
      </w:tr>
      <w:tr w:rsidR="006333EE" w:rsidRPr="00097BCD" w:rsidTr="00540A97">
        <w:trPr>
          <w:trHeight w:val="3333"/>
        </w:trPr>
        <w:tc>
          <w:tcPr>
            <w:tcW w:w="5781" w:type="dxa"/>
            <w:tcBorders>
              <w:top w:val="single" w:sz="4" w:space="0" w:color="000000"/>
              <w:left w:val="single" w:sz="4" w:space="0" w:color="000000"/>
              <w:bottom w:val="single" w:sz="4" w:space="0" w:color="000000"/>
            </w:tcBorders>
            <w:shd w:val="clear" w:color="auto" w:fill="auto"/>
          </w:tcPr>
          <w:p w:rsidR="006333EE" w:rsidRPr="00097BCD" w:rsidRDefault="001678ED" w:rsidP="00127654">
            <w:pPr>
              <w:rPr>
                <w:rStyle w:val="Emphasis"/>
              </w:rPr>
            </w:pPr>
            <w:r>
              <w:rPr>
                <w:rStyle w:val="Emphasis"/>
              </w:rPr>
              <w:t>How do you feel when others follow your lead? Why?</w:t>
            </w:r>
          </w:p>
          <w:p w:rsidR="006333EE" w:rsidRPr="00097BCD" w:rsidRDefault="006333EE" w:rsidP="00127654">
            <w:pPr>
              <w:rPr>
                <w:rStyle w:val="Emphasis"/>
              </w:rPr>
            </w:pPr>
          </w:p>
          <w:p w:rsidR="006333EE" w:rsidRPr="00097BCD" w:rsidRDefault="006333EE" w:rsidP="00127654">
            <w:pPr>
              <w:rPr>
                <w:rStyle w:val="Emphasis"/>
              </w:rPr>
            </w:pPr>
          </w:p>
          <w:p w:rsidR="006333EE" w:rsidRPr="00097BCD" w:rsidRDefault="006333EE" w:rsidP="00127654">
            <w:pPr>
              <w:rPr>
                <w:rStyle w:val="Emphasis"/>
              </w:rPr>
            </w:pPr>
          </w:p>
          <w:p w:rsidR="006333EE" w:rsidRPr="00097BCD" w:rsidRDefault="006333EE" w:rsidP="00127654">
            <w:pPr>
              <w:rPr>
                <w:rStyle w:val="Emphasis"/>
              </w:rPr>
            </w:pPr>
          </w:p>
          <w:p w:rsidR="006333EE" w:rsidRPr="00097BCD" w:rsidRDefault="006333EE" w:rsidP="00127654">
            <w:pPr>
              <w:rPr>
                <w:rStyle w:val="Emphasis"/>
              </w:rPr>
            </w:pPr>
          </w:p>
          <w:p w:rsidR="006333EE" w:rsidRPr="00097BCD" w:rsidRDefault="006333EE" w:rsidP="00127654">
            <w:pPr>
              <w:rPr>
                <w:rStyle w:val="Emphasis"/>
              </w:rPr>
            </w:pPr>
          </w:p>
        </w:tc>
        <w:tc>
          <w:tcPr>
            <w:tcW w:w="5794" w:type="dxa"/>
            <w:tcBorders>
              <w:top w:val="single" w:sz="4" w:space="0" w:color="000000"/>
              <w:left w:val="single" w:sz="4" w:space="0" w:color="000000"/>
              <w:bottom w:val="single" w:sz="4" w:space="0" w:color="000000"/>
              <w:right w:val="single" w:sz="4" w:space="0" w:color="000000"/>
            </w:tcBorders>
            <w:shd w:val="clear" w:color="auto" w:fill="auto"/>
          </w:tcPr>
          <w:p w:rsidR="006333EE" w:rsidRPr="00097BCD" w:rsidRDefault="001678ED" w:rsidP="00127654">
            <w:pPr>
              <w:rPr>
                <w:rStyle w:val="Emphasis"/>
              </w:rPr>
            </w:pPr>
            <w:r>
              <w:rPr>
                <w:rStyle w:val="Emphasis"/>
              </w:rPr>
              <w:t>How do you feel when others fear or respect you?</w:t>
            </w:r>
            <w:r w:rsidR="006333EE" w:rsidRPr="00097BCD">
              <w:rPr>
                <w:rStyle w:val="Emphasis"/>
              </w:rPr>
              <w:t xml:space="preserve"> </w:t>
            </w:r>
          </w:p>
        </w:tc>
      </w:tr>
    </w:tbl>
    <w:p w:rsidR="006333EE" w:rsidRDefault="006333EE" w:rsidP="006333EE"/>
    <w:p w:rsidR="006333EE" w:rsidRDefault="006333EE" w:rsidP="006333EE">
      <w:pPr>
        <w:rPr>
          <w:sz w:val="32"/>
          <w:szCs w:val="32"/>
        </w:rPr>
      </w:pPr>
      <w:r>
        <w:rPr>
          <w:sz w:val="28"/>
          <w:szCs w:val="28"/>
        </w:rPr>
        <w:t xml:space="preserve">Write a poem, song, or journal entry in first person about your life as </w:t>
      </w:r>
      <w:r w:rsidR="00EF02B2">
        <w:rPr>
          <w:sz w:val="28"/>
          <w:szCs w:val="28"/>
        </w:rPr>
        <w:t xml:space="preserve">a wolf. </w:t>
      </w:r>
    </w:p>
    <w:p w:rsidR="006333EE" w:rsidRDefault="006333EE" w:rsidP="006333EE">
      <w:pPr>
        <w:rPr>
          <w:sz w:val="32"/>
          <w:szCs w:val="32"/>
        </w:rPr>
      </w:pPr>
    </w:p>
    <w:p w:rsidR="006333EE" w:rsidRDefault="006333EE" w:rsidP="006333EE">
      <w:pPr>
        <w:spacing w:line="360" w:lineRule="auto"/>
        <w:rPr>
          <w:sz w:val="32"/>
          <w:szCs w:val="32"/>
        </w:rPr>
      </w:pP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D0163">
        <w:rPr>
          <w:sz w:val="32"/>
          <w:szCs w:val="32"/>
        </w:rPr>
        <w:t>__________________________________________________________________________________________________________________________________________________________</w:t>
      </w:r>
    </w:p>
    <w:p w:rsidR="005F0923" w:rsidRDefault="005F0923" w:rsidP="005F0923">
      <w:pPr>
        <w:spacing w:line="360" w:lineRule="auto"/>
        <w:rPr>
          <w:b/>
          <w:sz w:val="18"/>
          <w:szCs w:val="32"/>
        </w:rPr>
      </w:pPr>
    </w:p>
    <w:p w:rsidR="00012538" w:rsidRDefault="00012538" w:rsidP="005F0923">
      <w:pPr>
        <w:spacing w:line="360" w:lineRule="auto"/>
        <w:rPr>
          <w:b/>
          <w:sz w:val="18"/>
          <w:szCs w:val="32"/>
        </w:rPr>
      </w:pPr>
    </w:p>
    <w:p w:rsidR="005F0923" w:rsidRDefault="00AD0163" w:rsidP="005F0923">
      <w:pPr>
        <w:spacing w:line="360" w:lineRule="auto"/>
        <w:rPr>
          <w:b/>
          <w:sz w:val="18"/>
          <w:szCs w:val="32"/>
        </w:rPr>
      </w:pPr>
      <w:r w:rsidRPr="005F0923">
        <w:rPr>
          <w:b/>
          <w:sz w:val="18"/>
          <w:szCs w:val="32"/>
        </w:rPr>
        <w:t>Handout #</w:t>
      </w:r>
      <w:proofErr w:type="gramStart"/>
      <w:r w:rsidR="007F1F29">
        <w:rPr>
          <w:b/>
          <w:sz w:val="18"/>
          <w:szCs w:val="32"/>
        </w:rPr>
        <w:t xml:space="preserve">7 </w:t>
      </w:r>
      <w:r w:rsidR="00D868B1" w:rsidRPr="005F0923">
        <w:rPr>
          <w:b/>
          <w:sz w:val="18"/>
          <w:szCs w:val="32"/>
        </w:rPr>
        <w:t xml:space="preserve"> Compressed</w:t>
      </w:r>
      <w:proofErr w:type="gramEnd"/>
      <w:r w:rsidR="00D868B1" w:rsidRPr="005F0923">
        <w:rPr>
          <w:b/>
          <w:sz w:val="18"/>
          <w:szCs w:val="32"/>
        </w:rPr>
        <w:t xml:space="preserve"> Conflict</w:t>
      </w:r>
    </w:p>
    <w:p w:rsidR="00D868B1" w:rsidRPr="00BA44A9" w:rsidRDefault="00D868B1" w:rsidP="00BA44A9">
      <w:pPr>
        <w:spacing w:line="360" w:lineRule="auto"/>
        <w:jc w:val="center"/>
        <w:rPr>
          <w:rFonts w:cs="Comic Sans MS"/>
          <w:b/>
          <w:sz w:val="2"/>
        </w:rPr>
      </w:pPr>
      <w:r w:rsidRPr="00BA44A9">
        <w:rPr>
          <w:rFonts w:ascii="Blackadder ITC" w:hAnsi="Blackadder ITC" w:cs="Comic Sans MS"/>
          <w:b/>
          <w:sz w:val="96"/>
        </w:rPr>
        <w:lastRenderedPageBreak/>
        <w:t>Latin American Revolutions</w:t>
      </w:r>
      <w:r w:rsidR="005F0923" w:rsidRPr="00BA44A9">
        <w:rPr>
          <w:rFonts w:cs="Comic Sans MS"/>
          <w:b/>
          <w:sz w:val="2"/>
        </w:rPr>
        <w:br/>
      </w:r>
    </w:p>
    <w:tbl>
      <w:tblPr>
        <w:tblW w:w="0" w:type="auto"/>
        <w:jc w:val="center"/>
        <w:tblInd w:w="-792" w:type="dxa"/>
        <w:tblLayout w:type="fixed"/>
        <w:tblLook w:val="0000" w:firstRow="0" w:lastRow="0" w:firstColumn="0" w:lastColumn="0" w:noHBand="0" w:noVBand="0"/>
      </w:tblPr>
      <w:tblGrid>
        <w:gridCol w:w="5136"/>
        <w:gridCol w:w="5136"/>
      </w:tblGrid>
      <w:tr w:rsidR="00D868B1" w:rsidTr="00166B14">
        <w:trPr>
          <w:jc w:val="center"/>
        </w:trPr>
        <w:tc>
          <w:tcPr>
            <w:tcW w:w="5136" w:type="dxa"/>
            <w:tcBorders>
              <w:top w:val="single" w:sz="4" w:space="0" w:color="000000"/>
              <w:left w:val="single" w:sz="4" w:space="0" w:color="000000"/>
              <w:bottom w:val="single" w:sz="4" w:space="0" w:color="000000"/>
            </w:tcBorders>
            <w:shd w:val="clear" w:color="auto" w:fill="auto"/>
          </w:tcPr>
          <w:p w:rsidR="00D868B1" w:rsidRPr="00166B14" w:rsidRDefault="00D868B1" w:rsidP="00F52254">
            <w:pPr>
              <w:jc w:val="center"/>
              <w:rPr>
                <w:rFonts w:cs="Comic Sans MS"/>
                <w:b/>
                <w:sz w:val="24"/>
              </w:rPr>
            </w:pPr>
            <w:r w:rsidRPr="00166B14">
              <w:rPr>
                <w:rFonts w:cs="Comic Sans MS"/>
                <w:b/>
                <w:sz w:val="24"/>
              </w:rPr>
              <w:t>List five important words to describe the revolutionary movements of Latin America.</w:t>
            </w:r>
          </w:p>
          <w:p w:rsidR="00D868B1" w:rsidRPr="00166B14" w:rsidRDefault="00D868B1" w:rsidP="00F52254">
            <w:pPr>
              <w:jc w:val="center"/>
              <w:rPr>
                <w:rFonts w:cs="Comic Sans MS"/>
                <w:b/>
                <w:sz w:val="24"/>
              </w:rPr>
            </w:pPr>
          </w:p>
          <w:p w:rsidR="00D868B1" w:rsidRPr="00166B14" w:rsidRDefault="00D868B1" w:rsidP="00F52254">
            <w:pPr>
              <w:rPr>
                <w:rFonts w:cs="Comic Sans MS"/>
                <w:b/>
                <w:sz w:val="24"/>
              </w:rPr>
            </w:pPr>
            <w:r w:rsidRPr="00166B14">
              <w:rPr>
                <w:rFonts w:cs="Comic Sans MS"/>
                <w:b/>
                <w:sz w:val="24"/>
              </w:rPr>
              <w:t>1.</w:t>
            </w:r>
          </w:p>
          <w:p w:rsidR="00D868B1" w:rsidRPr="00166B14" w:rsidRDefault="00D868B1" w:rsidP="00F52254">
            <w:pPr>
              <w:rPr>
                <w:rFonts w:cs="Comic Sans MS"/>
                <w:b/>
                <w:sz w:val="24"/>
              </w:rPr>
            </w:pPr>
          </w:p>
          <w:p w:rsidR="00D868B1" w:rsidRPr="00166B14" w:rsidRDefault="00D868B1" w:rsidP="00F52254">
            <w:pPr>
              <w:rPr>
                <w:rFonts w:cs="Comic Sans MS"/>
                <w:b/>
                <w:sz w:val="24"/>
              </w:rPr>
            </w:pPr>
          </w:p>
          <w:p w:rsidR="00D868B1" w:rsidRPr="00166B14" w:rsidRDefault="00D868B1" w:rsidP="00F52254">
            <w:pPr>
              <w:rPr>
                <w:rFonts w:cs="Comic Sans MS"/>
                <w:b/>
                <w:sz w:val="24"/>
              </w:rPr>
            </w:pPr>
            <w:r w:rsidRPr="00166B14">
              <w:rPr>
                <w:rFonts w:cs="Comic Sans MS"/>
                <w:b/>
                <w:sz w:val="24"/>
              </w:rPr>
              <w:t>2.</w:t>
            </w:r>
          </w:p>
          <w:p w:rsidR="00D868B1" w:rsidRPr="00166B14" w:rsidRDefault="00D868B1" w:rsidP="00F52254">
            <w:pPr>
              <w:rPr>
                <w:rFonts w:cs="Comic Sans MS"/>
                <w:b/>
                <w:sz w:val="24"/>
              </w:rPr>
            </w:pPr>
          </w:p>
          <w:p w:rsidR="00D868B1" w:rsidRPr="00166B14" w:rsidRDefault="00D868B1" w:rsidP="00F52254">
            <w:pPr>
              <w:rPr>
                <w:rFonts w:cs="Comic Sans MS"/>
                <w:b/>
                <w:sz w:val="24"/>
              </w:rPr>
            </w:pPr>
          </w:p>
          <w:p w:rsidR="00D868B1" w:rsidRPr="00166B14" w:rsidRDefault="00D868B1" w:rsidP="00F52254">
            <w:pPr>
              <w:rPr>
                <w:rFonts w:cs="Comic Sans MS"/>
                <w:b/>
                <w:sz w:val="24"/>
              </w:rPr>
            </w:pPr>
            <w:r w:rsidRPr="00166B14">
              <w:rPr>
                <w:rFonts w:cs="Comic Sans MS"/>
                <w:b/>
                <w:sz w:val="24"/>
              </w:rPr>
              <w:t>3.</w:t>
            </w:r>
          </w:p>
          <w:p w:rsidR="00D868B1" w:rsidRPr="00166B14" w:rsidRDefault="00D868B1" w:rsidP="00F52254">
            <w:pPr>
              <w:rPr>
                <w:rFonts w:cs="Comic Sans MS"/>
                <w:b/>
                <w:sz w:val="24"/>
              </w:rPr>
            </w:pPr>
          </w:p>
          <w:p w:rsidR="00D868B1" w:rsidRPr="00166B14" w:rsidRDefault="00D868B1" w:rsidP="00F52254">
            <w:pPr>
              <w:rPr>
                <w:rFonts w:cs="Comic Sans MS"/>
                <w:b/>
                <w:sz w:val="24"/>
              </w:rPr>
            </w:pPr>
          </w:p>
          <w:p w:rsidR="00D868B1" w:rsidRPr="00166B14" w:rsidRDefault="00D868B1" w:rsidP="00F52254">
            <w:pPr>
              <w:rPr>
                <w:rFonts w:cs="Comic Sans MS"/>
                <w:b/>
                <w:sz w:val="24"/>
              </w:rPr>
            </w:pPr>
            <w:r w:rsidRPr="00166B14">
              <w:rPr>
                <w:rFonts w:cs="Comic Sans MS"/>
                <w:b/>
                <w:sz w:val="24"/>
              </w:rPr>
              <w:t>4.</w:t>
            </w:r>
          </w:p>
          <w:p w:rsidR="00D868B1" w:rsidRPr="00166B14" w:rsidRDefault="00D868B1" w:rsidP="00F52254">
            <w:pPr>
              <w:rPr>
                <w:rFonts w:cs="Comic Sans MS"/>
                <w:b/>
                <w:sz w:val="24"/>
              </w:rPr>
            </w:pPr>
          </w:p>
          <w:p w:rsidR="00D868B1" w:rsidRPr="00166B14" w:rsidRDefault="00D868B1" w:rsidP="00F52254">
            <w:pPr>
              <w:rPr>
                <w:rFonts w:cs="Comic Sans MS"/>
                <w:b/>
                <w:sz w:val="24"/>
              </w:rPr>
            </w:pPr>
          </w:p>
          <w:p w:rsidR="00D868B1" w:rsidRPr="00166B14" w:rsidRDefault="00D868B1" w:rsidP="00F52254">
            <w:pPr>
              <w:rPr>
                <w:rFonts w:cs="Comic Sans MS"/>
                <w:b/>
                <w:sz w:val="24"/>
              </w:rPr>
            </w:pPr>
            <w:r w:rsidRPr="00166B14">
              <w:rPr>
                <w:rFonts w:cs="Comic Sans MS"/>
                <w:b/>
                <w:sz w:val="24"/>
              </w:rPr>
              <w:t>5.</w:t>
            </w:r>
          </w:p>
          <w:p w:rsidR="00D868B1" w:rsidRPr="00166B14" w:rsidRDefault="00D868B1" w:rsidP="005F0923">
            <w:pPr>
              <w:rPr>
                <w:rFonts w:cs="Comic Sans MS"/>
                <w:b/>
                <w:sz w:val="24"/>
              </w:rPr>
            </w:pPr>
          </w:p>
          <w:p w:rsidR="00D868B1" w:rsidRPr="00166B14" w:rsidRDefault="00D868B1" w:rsidP="00F52254">
            <w:pPr>
              <w:jc w:val="center"/>
              <w:rPr>
                <w:rFonts w:cs="Comic Sans MS"/>
                <w:b/>
                <w:sz w:val="24"/>
              </w:rPr>
            </w:pPr>
          </w:p>
        </w:tc>
        <w:tc>
          <w:tcPr>
            <w:tcW w:w="5136" w:type="dxa"/>
            <w:tcBorders>
              <w:top w:val="single" w:sz="4" w:space="0" w:color="000000"/>
              <w:left w:val="single" w:sz="4" w:space="0" w:color="000000"/>
              <w:bottom w:val="single" w:sz="4" w:space="0" w:color="000000"/>
              <w:right w:val="single" w:sz="4" w:space="0" w:color="000000"/>
            </w:tcBorders>
            <w:shd w:val="clear" w:color="auto" w:fill="auto"/>
          </w:tcPr>
          <w:p w:rsidR="00D868B1" w:rsidRPr="00166B14" w:rsidRDefault="00D868B1" w:rsidP="00F52254">
            <w:pPr>
              <w:jc w:val="center"/>
              <w:rPr>
                <w:b/>
                <w:sz w:val="24"/>
              </w:rPr>
            </w:pPr>
            <w:r w:rsidRPr="00166B14">
              <w:rPr>
                <w:rFonts w:cs="Comic Sans MS"/>
                <w:b/>
                <w:sz w:val="24"/>
              </w:rPr>
              <w:t>List an antonym for each word to the left.</w:t>
            </w:r>
          </w:p>
        </w:tc>
      </w:tr>
    </w:tbl>
    <w:p w:rsidR="00D868B1" w:rsidRDefault="00D868B1" w:rsidP="00D868B1"/>
    <w:p w:rsidR="00D868B1" w:rsidRPr="005F0923" w:rsidRDefault="00D868B1" w:rsidP="00D868B1">
      <w:pPr>
        <w:rPr>
          <w:rFonts w:cs="Comic Sans MS"/>
        </w:rPr>
      </w:pPr>
      <w:r w:rsidRPr="005F0923">
        <w:rPr>
          <w:rFonts w:cs="Comic Sans MS"/>
        </w:rPr>
        <w:t>Review your original list and its antonyms.  Do any of the pairs of words seem to fight each other but still describe the Colombian Exchange?  Create three Compressed Conflicts.</w:t>
      </w:r>
    </w:p>
    <w:p w:rsidR="00D868B1" w:rsidRDefault="00D868B1" w:rsidP="00D868B1">
      <w:pPr>
        <w:rPr>
          <w:rFonts w:ascii="Comic Sans MS" w:hAnsi="Comic Sans MS" w:cs="Comic Sans MS"/>
        </w:rPr>
      </w:pPr>
    </w:p>
    <w:p w:rsidR="00D868B1" w:rsidRDefault="00D868B1" w:rsidP="00D868B1">
      <w:pPr>
        <w:rPr>
          <w:rFonts w:ascii="Comic Sans MS" w:hAnsi="Comic Sans MS" w:cs="Comic Sans MS"/>
        </w:rPr>
      </w:pPr>
    </w:p>
    <w:p w:rsidR="00AD0163" w:rsidRDefault="00AD0163" w:rsidP="006333EE">
      <w:pPr>
        <w:spacing w:line="360" w:lineRule="auto"/>
      </w:pPr>
    </w:p>
    <w:p w:rsidR="006333EE" w:rsidRDefault="006333EE" w:rsidP="00BC76BD">
      <w:pPr>
        <w:rPr>
          <w:rFonts w:ascii="Calibri" w:hAnsi="Calibri" w:cs="Calibri"/>
          <w:b/>
        </w:rPr>
      </w:pPr>
    </w:p>
    <w:p w:rsidR="006333EE" w:rsidRDefault="002B79CF" w:rsidP="00BC76BD">
      <w:pPr>
        <w:rPr>
          <w:rFonts w:ascii="Calibri" w:hAnsi="Calibri" w:cs="Calibri"/>
          <w:b/>
        </w:rPr>
      </w:pPr>
      <w:r>
        <w:rPr>
          <w:rFonts w:eastAsia="Times New Roman" w:cs="Times New Roman"/>
          <w:b/>
          <w:bCs/>
          <w:color w:val="000000"/>
        </w:rPr>
        <w:lastRenderedPageBreak/>
        <w:t>Handout #</w:t>
      </w:r>
      <w:r w:rsidR="009624EC">
        <w:rPr>
          <w:rFonts w:eastAsia="Times New Roman" w:cs="Times New Roman"/>
          <w:b/>
          <w:bCs/>
          <w:color w:val="000000"/>
        </w:rPr>
        <w:t>8</w:t>
      </w:r>
      <w:r>
        <w:rPr>
          <w:rFonts w:eastAsia="Times New Roman" w:cs="Times New Roman"/>
          <w:b/>
          <w:bCs/>
          <w:color w:val="000000"/>
        </w:rPr>
        <w:t xml:space="preserve"> </w:t>
      </w:r>
      <w:r w:rsidR="00FD0574">
        <w:rPr>
          <w:rFonts w:ascii="Calibri" w:hAnsi="Calibri" w:cs="Calibri"/>
          <w:b/>
        </w:rPr>
        <w:t>Synthesis</w:t>
      </w:r>
    </w:p>
    <w:p w:rsidR="00FD0574" w:rsidRDefault="00113357" w:rsidP="00BC76BD">
      <w:pPr>
        <w:rPr>
          <w:rFonts w:ascii="Calibri" w:hAnsi="Calibri" w:cs="Calibri"/>
          <w:b/>
        </w:rPr>
      </w:pPr>
      <w:r>
        <w:rPr>
          <w:rFonts w:eastAsia="Times New Roman" w:cs="Times New Roman"/>
          <w:color w:val="000000"/>
        </w:rPr>
        <w:t>Generate</w:t>
      </w:r>
      <w:r w:rsidR="00FD0574" w:rsidRPr="00ED7534">
        <w:rPr>
          <w:rFonts w:eastAsia="Times New Roman" w:cs="Times New Roman"/>
          <w:color w:val="000000"/>
        </w:rPr>
        <w:t xml:space="preserve"> another direct analogy by completing the following sentence:</w:t>
      </w:r>
      <w:r w:rsidR="00FD0574" w:rsidRPr="005E74B6">
        <w:rPr>
          <w:rFonts w:eastAsia="Times New Roman" w:cs="Times New Roman"/>
          <w:color w:val="000000"/>
        </w:rPr>
        <w:t> </w:t>
      </w:r>
      <w:r w:rsidR="00FD0574" w:rsidRPr="00ED7534">
        <w:rPr>
          <w:rFonts w:eastAsia="Times New Roman" w:cs="Times New Roman"/>
          <w:i/>
          <w:iCs/>
          <w:color w:val="000000"/>
        </w:rPr>
        <w:t>Conflict is like</w:t>
      </w:r>
      <w:r w:rsidR="00FD0574" w:rsidRPr="005E74B6">
        <w:rPr>
          <w:rFonts w:eastAsia="Times New Roman" w:cs="Times New Roman"/>
          <w:b/>
          <w:bCs/>
          <w:color w:val="000000"/>
        </w:rPr>
        <w:t> </w:t>
      </w:r>
      <w:r w:rsidR="00FD0574" w:rsidRPr="00ED7534">
        <w:rPr>
          <w:rFonts w:eastAsia="Times New Roman" w:cs="Times New Roman"/>
          <w:b/>
          <w:bCs/>
          <w:color w:val="000000"/>
        </w:rPr>
        <w:t>________</w:t>
      </w:r>
      <w:r w:rsidR="00FD0574" w:rsidRPr="00ED7534">
        <w:rPr>
          <w:rFonts w:eastAsia="Times New Roman" w:cs="Times New Roman"/>
          <w:color w:val="000000"/>
        </w:rPr>
        <w:t>. </w:t>
      </w:r>
      <w:r w:rsidR="00FD0574" w:rsidRPr="005E74B6">
        <w:rPr>
          <w:rFonts w:eastAsia="Times New Roman" w:cs="Times New Roman"/>
          <w:color w:val="000000"/>
        </w:rPr>
        <w:t> </w:t>
      </w:r>
      <w:r w:rsidR="00FD0574" w:rsidRPr="00ED7534">
        <w:rPr>
          <w:rFonts w:eastAsia="Times New Roman" w:cs="Times New Roman"/>
          <w:color w:val="000000"/>
        </w:rPr>
        <w:t>Give at least 5 reasons why conflict is like the item in your sentence.</w:t>
      </w:r>
    </w:p>
    <w:p w:rsidR="006333EE" w:rsidRDefault="00113357" w:rsidP="00BC76BD">
      <w:pPr>
        <w:rPr>
          <w:rFonts w:ascii="Calibri" w:hAnsi="Calibri" w:cs="Calibri"/>
          <w:b/>
        </w:rPr>
      </w:pPr>
      <w:r>
        <w:rPr>
          <w:rFonts w:ascii="Calibri" w:hAnsi="Calibri" w:cs="Calibri"/>
          <w:b/>
          <w:noProof/>
        </w:rPr>
        <mc:AlternateContent>
          <mc:Choice Requires="wps">
            <w:drawing>
              <wp:anchor distT="0" distB="0" distL="114300" distR="114300" simplePos="0" relativeHeight="251662336" behindDoc="1" locked="0" layoutInCell="1" allowOverlap="1">
                <wp:simplePos x="0" y="0"/>
                <wp:positionH relativeFrom="column">
                  <wp:posOffset>-57150</wp:posOffset>
                </wp:positionH>
                <wp:positionV relativeFrom="paragraph">
                  <wp:posOffset>205105</wp:posOffset>
                </wp:positionV>
                <wp:extent cx="7391400" cy="110490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7391400" cy="1104900"/>
                        </a:xfrm>
                        <a:prstGeom prst="roundRect">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6" o:spid="_x0000_s1026" style="position:absolute;margin-left:-4.5pt;margin-top:16.15pt;width:582pt;height:87pt;z-index:-2516541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" fillcolor="#bfbfbf [2412]" strokecolor="black [3213]" strokeweight="2pt"/>
            </w:pict>
          </mc:Fallback>
        </mc:AlternateContent>
      </w:r>
    </w:p>
    <w:p w:rsidR="006333EE" w:rsidRDefault="00FD0574" w:rsidP="00BC76BD">
      <w:pPr>
        <w:rPr>
          <w:rFonts w:eastAsia="Times New Roman" w:cs="Times New Roman"/>
          <w:b/>
          <w:bCs/>
          <w:color w:val="000000"/>
        </w:rPr>
      </w:pPr>
      <w:r w:rsidRPr="00ED7534">
        <w:rPr>
          <w:rFonts w:eastAsia="Times New Roman" w:cs="Times New Roman"/>
          <w:i/>
          <w:iCs/>
          <w:color w:val="000000"/>
        </w:rPr>
        <w:t>Conflict is like</w:t>
      </w:r>
      <w:r>
        <w:rPr>
          <w:rFonts w:eastAsia="Times New Roman" w:cs="Times New Roman"/>
          <w:b/>
          <w:bCs/>
          <w:color w:val="000000"/>
        </w:rPr>
        <w:t xml:space="preserve"> …</w:t>
      </w:r>
    </w:p>
    <w:p w:rsidR="00FD0574" w:rsidRDefault="00FD0574" w:rsidP="00BC76BD">
      <w:pPr>
        <w:rPr>
          <w:rFonts w:eastAsia="Times New Roman" w:cs="Times New Roman"/>
          <w:b/>
          <w:bCs/>
          <w:color w:val="000000"/>
        </w:rPr>
      </w:pPr>
    </w:p>
    <w:p w:rsidR="00FD0574" w:rsidRDefault="00FD0574" w:rsidP="00BC76BD">
      <w:pPr>
        <w:rPr>
          <w:rFonts w:eastAsia="Times New Roman" w:cs="Times New Roman"/>
          <w:b/>
          <w:bCs/>
          <w:color w:val="000000"/>
        </w:rPr>
      </w:pPr>
    </w:p>
    <w:p w:rsidR="00113357" w:rsidRDefault="00113357" w:rsidP="00113357">
      <w:pPr>
        <w:jc w:val="center"/>
        <w:rPr>
          <w:rFonts w:eastAsia="Times New Roman" w:cs="Times New Roman"/>
          <w:b/>
          <w:bCs/>
          <w:color w:val="000000"/>
          <w:sz w:val="40"/>
        </w:rPr>
      </w:pPr>
    </w:p>
    <w:p w:rsidR="00FD0574" w:rsidRPr="00FD0574" w:rsidRDefault="00FD0574" w:rsidP="00113357">
      <w:pPr>
        <w:jc w:val="center"/>
        <w:rPr>
          <w:rFonts w:eastAsia="Times New Roman" w:cs="Times New Roman"/>
          <w:b/>
          <w:bCs/>
          <w:color w:val="000000"/>
          <w:sz w:val="40"/>
        </w:rPr>
      </w:pPr>
      <w:r w:rsidRPr="00FD0574">
        <w:rPr>
          <w:rFonts w:eastAsia="Times New Roman" w:cs="Times New Roman"/>
          <w:b/>
          <w:bCs/>
          <w:color w:val="000000"/>
          <w:sz w:val="40"/>
        </w:rPr>
        <w:t>5 Reasons</w:t>
      </w:r>
    </w:p>
    <w:p w:rsidR="00FD0574" w:rsidRPr="00B7598D" w:rsidRDefault="00FD0574" w:rsidP="00FD0574">
      <w:pPr>
        <w:spacing w:line="720" w:lineRule="auto"/>
        <w:rPr>
          <w:rFonts w:eastAsia="Times New Roman" w:cs="Times New Roman"/>
          <w:b/>
          <w:bCs/>
          <w:color w:val="000000"/>
          <w:sz w:val="36"/>
        </w:rPr>
      </w:pPr>
      <w:r w:rsidRPr="00B7598D">
        <w:rPr>
          <w:rFonts w:eastAsia="Times New Roman" w:cs="Times New Roman"/>
          <w:b/>
          <w:bCs/>
          <w:color w:val="000000"/>
          <w:sz w:val="36"/>
        </w:rPr>
        <w:t>1.</w:t>
      </w:r>
    </w:p>
    <w:p w:rsidR="00FD0574" w:rsidRPr="00B7598D" w:rsidRDefault="00FD0574" w:rsidP="00FD0574">
      <w:pPr>
        <w:spacing w:line="720" w:lineRule="auto"/>
        <w:rPr>
          <w:rFonts w:eastAsia="Times New Roman" w:cs="Times New Roman"/>
          <w:b/>
          <w:bCs/>
          <w:color w:val="000000"/>
          <w:sz w:val="36"/>
        </w:rPr>
      </w:pPr>
      <w:r w:rsidRPr="00B7598D">
        <w:rPr>
          <w:rFonts w:eastAsia="Times New Roman" w:cs="Times New Roman"/>
          <w:b/>
          <w:bCs/>
          <w:color w:val="000000"/>
          <w:sz w:val="36"/>
        </w:rPr>
        <w:t>2.</w:t>
      </w:r>
    </w:p>
    <w:p w:rsidR="00FD0574" w:rsidRPr="00B7598D" w:rsidRDefault="00FD0574" w:rsidP="00FD0574">
      <w:pPr>
        <w:spacing w:line="720" w:lineRule="auto"/>
        <w:rPr>
          <w:rFonts w:eastAsia="Times New Roman" w:cs="Times New Roman"/>
          <w:b/>
          <w:bCs/>
          <w:color w:val="000000"/>
          <w:sz w:val="36"/>
        </w:rPr>
      </w:pPr>
      <w:r w:rsidRPr="00B7598D">
        <w:rPr>
          <w:rFonts w:eastAsia="Times New Roman" w:cs="Times New Roman"/>
          <w:b/>
          <w:bCs/>
          <w:color w:val="000000"/>
          <w:sz w:val="36"/>
        </w:rPr>
        <w:t>3.</w:t>
      </w:r>
    </w:p>
    <w:p w:rsidR="00FD0574" w:rsidRPr="00B7598D" w:rsidRDefault="00FD0574" w:rsidP="00FD0574">
      <w:pPr>
        <w:spacing w:line="720" w:lineRule="auto"/>
        <w:rPr>
          <w:rFonts w:eastAsia="Times New Roman" w:cs="Times New Roman"/>
          <w:b/>
          <w:bCs/>
          <w:color w:val="000000"/>
          <w:sz w:val="36"/>
        </w:rPr>
      </w:pPr>
      <w:r w:rsidRPr="00B7598D">
        <w:rPr>
          <w:rFonts w:eastAsia="Times New Roman" w:cs="Times New Roman"/>
          <w:b/>
          <w:bCs/>
          <w:color w:val="000000"/>
          <w:sz w:val="36"/>
        </w:rPr>
        <w:t>4.</w:t>
      </w:r>
    </w:p>
    <w:p w:rsidR="00FD0574" w:rsidRPr="00B7598D" w:rsidRDefault="00FD0574" w:rsidP="00FD0574">
      <w:pPr>
        <w:spacing w:line="720" w:lineRule="auto"/>
        <w:rPr>
          <w:rFonts w:eastAsia="Times New Roman" w:cs="Times New Roman"/>
          <w:b/>
          <w:bCs/>
          <w:color w:val="000000"/>
          <w:sz w:val="36"/>
        </w:rPr>
      </w:pPr>
      <w:r w:rsidRPr="00B7598D">
        <w:rPr>
          <w:rFonts w:eastAsia="Times New Roman" w:cs="Times New Roman"/>
          <w:b/>
          <w:bCs/>
          <w:color w:val="000000"/>
          <w:sz w:val="36"/>
        </w:rPr>
        <w:t>5.</w:t>
      </w:r>
    </w:p>
    <w:p w:rsidR="00042392" w:rsidRDefault="00042392" w:rsidP="00FD0574">
      <w:pPr>
        <w:spacing w:line="720" w:lineRule="auto"/>
        <w:rPr>
          <w:rFonts w:eastAsia="Times New Roman" w:cs="Times New Roman"/>
          <w:b/>
          <w:bCs/>
          <w:color w:val="000000"/>
        </w:rPr>
      </w:pPr>
    </w:p>
    <w:p w:rsidR="00042392" w:rsidRDefault="00042392" w:rsidP="00FD0574">
      <w:pPr>
        <w:spacing w:line="720" w:lineRule="auto"/>
        <w:rPr>
          <w:rFonts w:eastAsia="Times New Roman" w:cs="Times New Roman"/>
          <w:b/>
          <w:bCs/>
          <w:color w:val="000000"/>
        </w:rPr>
      </w:pPr>
    </w:p>
    <w:p w:rsidR="00042392" w:rsidRDefault="00042392" w:rsidP="00FD0574">
      <w:pPr>
        <w:spacing w:line="720" w:lineRule="auto"/>
        <w:rPr>
          <w:rFonts w:eastAsia="Times New Roman" w:cs="Times New Roman"/>
          <w:b/>
          <w:bCs/>
          <w:color w:val="000000"/>
        </w:rPr>
      </w:pPr>
    </w:p>
    <w:p w:rsidR="00042392" w:rsidRDefault="00042392" w:rsidP="00FD0574">
      <w:pPr>
        <w:spacing w:line="720" w:lineRule="auto"/>
        <w:rPr>
          <w:rFonts w:eastAsia="Times New Roman" w:cs="Times New Roman"/>
          <w:b/>
          <w:bCs/>
          <w:color w:val="000000"/>
        </w:rPr>
      </w:pPr>
      <w:r>
        <w:rPr>
          <w:rFonts w:eastAsia="Times New Roman" w:cs="Times New Roman"/>
          <w:b/>
          <w:bCs/>
          <w:color w:val="000000"/>
        </w:rPr>
        <w:lastRenderedPageBreak/>
        <w:t xml:space="preserve">Handout # </w:t>
      </w:r>
      <w:r w:rsidR="009624EC">
        <w:rPr>
          <w:rFonts w:eastAsia="Times New Roman" w:cs="Times New Roman"/>
          <w:b/>
          <w:bCs/>
          <w:color w:val="000000"/>
        </w:rPr>
        <w:t xml:space="preserve">9 </w:t>
      </w:r>
      <w:r>
        <w:rPr>
          <w:rFonts w:eastAsia="Times New Roman" w:cs="Times New Roman"/>
          <w:b/>
          <w:bCs/>
          <w:color w:val="000000"/>
        </w:rPr>
        <w:t>Exit Ticket</w:t>
      </w:r>
    </w:p>
    <w:p w:rsidR="007B230C" w:rsidRDefault="007B230C" w:rsidP="007B230C">
      <w:pPr>
        <w:spacing w:line="240" w:lineRule="auto"/>
        <w:jc w:val="center"/>
        <w:rPr>
          <w:rFonts w:eastAsia="Times New Roman" w:cs="Times New Roman"/>
          <w:color w:val="000000"/>
          <w:sz w:val="36"/>
          <w:szCs w:val="24"/>
        </w:rPr>
      </w:pPr>
      <w:r>
        <w:rPr>
          <w:rFonts w:eastAsia="Times New Roman" w:cs="Times New Roman"/>
          <w:noProof/>
          <w:color w:val="000000"/>
          <w:sz w:val="36"/>
          <w:szCs w:val="24"/>
        </w:rPr>
        <w:drawing>
          <wp:inline distT="0" distB="0" distL="0" distR="0" wp14:anchorId="1C21C3D2" wp14:editId="56621486">
            <wp:extent cx="1809750" cy="962025"/>
            <wp:effectExtent l="0" t="0" r="0" b="9525"/>
            <wp:docPr id="10" name="Picture 10" descr="C:\Users\Pardee\AppData\Local\Microsoft\Windows\Temporary Internet Files\Content.IE5\3E1SCYO4\MC90010475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rdee\AppData\Local\Microsoft\Windows\Temporary Internet Files\Content.IE5\3E1SCYO4\MC900104750[1].wm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09750" cy="962025"/>
                    </a:xfrm>
                    <a:prstGeom prst="rect">
                      <a:avLst/>
                    </a:prstGeom>
                    <a:noFill/>
                    <a:ln>
                      <a:noFill/>
                    </a:ln>
                  </pic:spPr>
                </pic:pic>
              </a:graphicData>
            </a:graphic>
          </wp:inline>
        </w:drawing>
      </w:r>
    </w:p>
    <w:p w:rsidR="00A0237A" w:rsidRDefault="00A0237A" w:rsidP="007B230C">
      <w:pPr>
        <w:spacing w:line="240" w:lineRule="auto"/>
        <w:jc w:val="center"/>
        <w:rPr>
          <w:rFonts w:eastAsia="Times New Roman" w:cs="Times New Roman"/>
          <w:color w:val="000000"/>
          <w:sz w:val="36"/>
          <w:szCs w:val="24"/>
        </w:rPr>
      </w:pPr>
      <w:r w:rsidRPr="007B230C">
        <w:rPr>
          <w:rFonts w:eastAsia="Times New Roman" w:cs="Times New Roman"/>
          <w:color w:val="000000"/>
          <w:sz w:val="52"/>
          <w:szCs w:val="24"/>
        </w:rPr>
        <w:t>TKTS</w:t>
      </w:r>
    </w:p>
    <w:p w:rsidR="00A0237A" w:rsidRPr="00A0237A" w:rsidRDefault="00A0237A" w:rsidP="00A0237A">
      <w:pPr>
        <w:spacing w:line="240" w:lineRule="auto"/>
        <w:rPr>
          <w:rFonts w:eastAsia="Times New Roman" w:cs="Times New Roman"/>
          <w:b/>
          <w:bCs/>
          <w:color w:val="000000"/>
          <w:sz w:val="32"/>
        </w:rPr>
      </w:pPr>
      <w:r w:rsidRPr="00A0237A">
        <w:rPr>
          <w:rFonts w:eastAsia="Times New Roman" w:cs="Times New Roman"/>
          <w:color w:val="000000"/>
          <w:sz w:val="36"/>
          <w:szCs w:val="24"/>
        </w:rPr>
        <w:t xml:space="preserve">Why is conflict such a common occurrence in many parts of </w:t>
      </w:r>
      <w:r w:rsidR="00E15532">
        <w:rPr>
          <w:rFonts w:eastAsia="Times New Roman" w:cs="Times New Roman"/>
          <w:color w:val="000000"/>
          <w:sz w:val="36"/>
          <w:szCs w:val="24"/>
        </w:rPr>
        <w:t xml:space="preserve">Latin </w:t>
      </w:r>
      <w:r w:rsidRPr="00A0237A">
        <w:rPr>
          <w:rFonts w:eastAsia="Times New Roman" w:cs="Times New Roman"/>
          <w:color w:val="000000"/>
          <w:sz w:val="36"/>
          <w:szCs w:val="24"/>
        </w:rPr>
        <w:t>America?  What do you think is the next step logical step for many of the governments in the region to take in order to avoid similar futures? </w:t>
      </w:r>
    </w:p>
    <w:p w:rsidR="00A0237A" w:rsidRDefault="00A0237A" w:rsidP="00FD0574">
      <w:pPr>
        <w:spacing w:line="720" w:lineRule="auto"/>
        <w:rPr>
          <w:rFonts w:eastAsia="Times New Roman" w:cs="Times New Roman"/>
          <w:b/>
          <w:bCs/>
          <w:color w:val="000000"/>
        </w:rPr>
      </w:pPr>
    </w:p>
    <w:p w:rsidR="007B230C" w:rsidRDefault="007B230C" w:rsidP="00FD0574">
      <w:pPr>
        <w:spacing w:line="720" w:lineRule="auto"/>
        <w:rPr>
          <w:rFonts w:eastAsia="Times New Roman" w:cs="Times New Roman"/>
          <w:b/>
          <w:bCs/>
          <w:color w:val="000000"/>
        </w:rPr>
      </w:pPr>
    </w:p>
    <w:p w:rsidR="007B230C" w:rsidRDefault="007B230C" w:rsidP="00FD0574">
      <w:pPr>
        <w:spacing w:line="720" w:lineRule="auto"/>
        <w:rPr>
          <w:rFonts w:eastAsia="Times New Roman" w:cs="Times New Roman"/>
          <w:b/>
          <w:bCs/>
          <w:color w:val="000000"/>
        </w:rPr>
      </w:pPr>
    </w:p>
    <w:p w:rsidR="007B230C" w:rsidRDefault="007B230C" w:rsidP="007B230C">
      <w:pPr>
        <w:spacing w:line="240" w:lineRule="auto"/>
        <w:jc w:val="center"/>
        <w:rPr>
          <w:rFonts w:eastAsia="Times New Roman" w:cs="Times New Roman"/>
          <w:color w:val="000000"/>
          <w:sz w:val="36"/>
          <w:szCs w:val="24"/>
        </w:rPr>
      </w:pPr>
      <w:r>
        <w:rPr>
          <w:rFonts w:eastAsia="Times New Roman" w:cs="Times New Roman"/>
          <w:noProof/>
          <w:color w:val="000000"/>
          <w:sz w:val="36"/>
          <w:szCs w:val="24"/>
        </w:rPr>
        <w:drawing>
          <wp:inline distT="0" distB="0" distL="0" distR="0" wp14:anchorId="52DCCF2B" wp14:editId="7C0473AB">
            <wp:extent cx="1809750" cy="962025"/>
            <wp:effectExtent l="0" t="0" r="0" b="9525"/>
            <wp:docPr id="11" name="Picture 11" descr="C:\Users\Pardee\AppData\Local\Microsoft\Windows\Temporary Internet Files\Content.IE5\3E1SCYO4\MC90010475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rdee\AppData\Local\Microsoft\Windows\Temporary Internet Files\Content.IE5\3E1SCYO4\MC900104750[1].wm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09750" cy="962025"/>
                    </a:xfrm>
                    <a:prstGeom prst="rect">
                      <a:avLst/>
                    </a:prstGeom>
                    <a:noFill/>
                    <a:ln>
                      <a:noFill/>
                    </a:ln>
                  </pic:spPr>
                </pic:pic>
              </a:graphicData>
            </a:graphic>
          </wp:inline>
        </w:drawing>
      </w:r>
    </w:p>
    <w:p w:rsidR="007B230C" w:rsidRDefault="007B230C" w:rsidP="007B230C">
      <w:pPr>
        <w:spacing w:line="240" w:lineRule="auto"/>
        <w:jc w:val="center"/>
        <w:rPr>
          <w:rFonts w:eastAsia="Times New Roman" w:cs="Times New Roman"/>
          <w:color w:val="000000"/>
          <w:sz w:val="36"/>
          <w:szCs w:val="24"/>
        </w:rPr>
      </w:pPr>
      <w:r w:rsidRPr="007B230C">
        <w:rPr>
          <w:rFonts w:eastAsia="Times New Roman" w:cs="Times New Roman"/>
          <w:color w:val="000000"/>
          <w:sz w:val="52"/>
          <w:szCs w:val="24"/>
        </w:rPr>
        <w:t>TKTS</w:t>
      </w:r>
    </w:p>
    <w:p w:rsidR="007B230C" w:rsidRPr="00A0237A" w:rsidRDefault="007B230C" w:rsidP="007B230C">
      <w:pPr>
        <w:spacing w:line="240" w:lineRule="auto"/>
        <w:rPr>
          <w:rFonts w:eastAsia="Times New Roman" w:cs="Times New Roman"/>
          <w:b/>
          <w:bCs/>
          <w:color w:val="000000"/>
          <w:sz w:val="32"/>
        </w:rPr>
      </w:pPr>
      <w:r w:rsidRPr="00A0237A">
        <w:rPr>
          <w:rFonts w:eastAsia="Times New Roman" w:cs="Times New Roman"/>
          <w:color w:val="000000"/>
          <w:sz w:val="36"/>
          <w:szCs w:val="24"/>
        </w:rPr>
        <w:t xml:space="preserve">Why is conflict such a common occurrence in many parts of </w:t>
      </w:r>
      <w:r w:rsidR="00E15532">
        <w:rPr>
          <w:rFonts w:eastAsia="Times New Roman" w:cs="Times New Roman"/>
          <w:color w:val="000000"/>
          <w:sz w:val="36"/>
          <w:szCs w:val="24"/>
        </w:rPr>
        <w:t>Latin</w:t>
      </w:r>
      <w:r w:rsidRPr="00A0237A">
        <w:rPr>
          <w:rFonts w:eastAsia="Times New Roman" w:cs="Times New Roman"/>
          <w:color w:val="000000"/>
          <w:sz w:val="36"/>
          <w:szCs w:val="24"/>
        </w:rPr>
        <w:t xml:space="preserve"> America?  What do you think is the next step logical step for many of the governments in the region to take in order to avoid similar futures? </w:t>
      </w:r>
    </w:p>
    <w:p w:rsidR="007B230C" w:rsidRPr="004927E9" w:rsidRDefault="007B230C" w:rsidP="00FD0574">
      <w:pPr>
        <w:spacing w:line="720" w:lineRule="auto"/>
        <w:rPr>
          <w:rFonts w:eastAsia="Times New Roman" w:cs="Times New Roman"/>
          <w:b/>
          <w:bCs/>
          <w:color w:val="000000"/>
          <w:sz w:val="16"/>
        </w:rPr>
      </w:pPr>
    </w:p>
    <w:p w:rsidR="00042392" w:rsidRDefault="00042392" w:rsidP="00FD0574">
      <w:pPr>
        <w:spacing w:line="720" w:lineRule="auto"/>
        <w:rPr>
          <w:rFonts w:ascii="Calibri" w:hAnsi="Calibri" w:cs="Calibri"/>
          <w:b/>
        </w:rPr>
      </w:pPr>
    </w:p>
    <w:sectPr w:rsidR="00042392" w:rsidSect="001151D8">
      <w:pgSz w:w="12240" w:h="15840"/>
      <w:pgMar w:top="180" w:right="270" w:bottom="90" w:left="2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Jester">
    <w:altName w:val="Times New Roman"/>
    <w:charset w:val="00"/>
    <w:family w:val="auto"/>
    <w:pitch w:val="variable"/>
    <w:sig w:usb0="00000001" w:usb1="00000000" w:usb2="00000000" w:usb3="00000000" w:csb0="00000009" w:csb1="00000000"/>
  </w:font>
  <w:font w:name="Arial Black">
    <w:panose1 w:val="020B0A04020102020204"/>
    <w:charset w:val="00"/>
    <w:family w:val="auto"/>
    <w:pitch w:val="variable"/>
    <w:sig w:usb0="00000287" w:usb1="00000000" w:usb2="00000000" w:usb3="00000000" w:csb0="0000009F" w:csb1="00000000"/>
  </w:font>
  <w:font w:name="MS Gothic">
    <w:altName w:val="ＭＳ ゴシック"/>
    <w:charset w:val="80"/>
    <w:family w:val="modern"/>
    <w:pitch w:val="fixed"/>
    <w:sig w:usb0="E00002FF" w:usb1="6AC7FDFB" w:usb2="00000012" w:usb3="00000000" w:csb0="0002009F" w:csb1="00000000"/>
  </w:font>
  <w:font w:name="Lucida Sans Unicode">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lackadder ITC">
    <w:altName w:val="Gabriola"/>
    <w:charset w:val="00"/>
    <w:family w:val="decorative"/>
    <w:pitch w:val="variable"/>
    <w:sig w:usb0="00000003" w:usb1="00000000" w:usb2="00000000" w:usb3="00000000" w:csb0="00000001" w:csb1="00000000"/>
  </w:font>
  <w:font w:name="Bodoni MT Black">
    <w:altName w:val="Superclarendon Black"/>
    <w:charset w:val="00"/>
    <w:family w:val="roman"/>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F425C"/>
    <w:multiLevelType w:val="multilevel"/>
    <w:tmpl w:val="F2BE17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30C47C10"/>
    <w:multiLevelType w:val="hybridMultilevel"/>
    <w:tmpl w:val="89CCB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2D13F0"/>
    <w:multiLevelType w:val="hybridMultilevel"/>
    <w:tmpl w:val="387ECD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6AD45B6"/>
    <w:multiLevelType w:val="multilevel"/>
    <w:tmpl w:val="18FAB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604"/>
    <w:rsid w:val="000008D9"/>
    <w:rsid w:val="00007A37"/>
    <w:rsid w:val="00012538"/>
    <w:rsid w:val="00014713"/>
    <w:rsid w:val="00017D42"/>
    <w:rsid w:val="00042392"/>
    <w:rsid w:val="0004446E"/>
    <w:rsid w:val="0006004D"/>
    <w:rsid w:val="000634C1"/>
    <w:rsid w:val="00075DA2"/>
    <w:rsid w:val="00085597"/>
    <w:rsid w:val="00096919"/>
    <w:rsid w:val="00097BCD"/>
    <w:rsid w:val="000A25A2"/>
    <w:rsid w:val="000A676F"/>
    <w:rsid w:val="000B4679"/>
    <w:rsid w:val="000D7596"/>
    <w:rsid w:val="000F33D4"/>
    <w:rsid w:val="000F51C4"/>
    <w:rsid w:val="000F5962"/>
    <w:rsid w:val="00105A91"/>
    <w:rsid w:val="00112A56"/>
    <w:rsid w:val="00113357"/>
    <w:rsid w:val="001151D8"/>
    <w:rsid w:val="00121ACB"/>
    <w:rsid w:val="00127654"/>
    <w:rsid w:val="00130CE1"/>
    <w:rsid w:val="0014326A"/>
    <w:rsid w:val="00166B14"/>
    <w:rsid w:val="0016746A"/>
    <w:rsid w:val="001678ED"/>
    <w:rsid w:val="00167BB4"/>
    <w:rsid w:val="001715F8"/>
    <w:rsid w:val="00182134"/>
    <w:rsid w:val="001B622C"/>
    <w:rsid w:val="001B642A"/>
    <w:rsid w:val="001C0C7B"/>
    <w:rsid w:val="001C0FB3"/>
    <w:rsid w:val="001C1BFE"/>
    <w:rsid w:val="001C7F64"/>
    <w:rsid w:val="001E4DE6"/>
    <w:rsid w:val="001E6BE1"/>
    <w:rsid w:val="001F461A"/>
    <w:rsid w:val="00201351"/>
    <w:rsid w:val="00211E08"/>
    <w:rsid w:val="00214259"/>
    <w:rsid w:val="0021480F"/>
    <w:rsid w:val="00221437"/>
    <w:rsid w:val="00223E61"/>
    <w:rsid w:val="0023759B"/>
    <w:rsid w:val="002911EC"/>
    <w:rsid w:val="002A4FF1"/>
    <w:rsid w:val="002B79CF"/>
    <w:rsid w:val="002C632C"/>
    <w:rsid w:val="002E3B4A"/>
    <w:rsid w:val="002F0881"/>
    <w:rsid w:val="002F3195"/>
    <w:rsid w:val="002F3CCF"/>
    <w:rsid w:val="003000B2"/>
    <w:rsid w:val="00316436"/>
    <w:rsid w:val="00323997"/>
    <w:rsid w:val="00325B41"/>
    <w:rsid w:val="003334DD"/>
    <w:rsid w:val="00354823"/>
    <w:rsid w:val="003572A4"/>
    <w:rsid w:val="00357BB0"/>
    <w:rsid w:val="00365315"/>
    <w:rsid w:val="00376373"/>
    <w:rsid w:val="00392DD7"/>
    <w:rsid w:val="003A2207"/>
    <w:rsid w:val="003A3890"/>
    <w:rsid w:val="003C5FA6"/>
    <w:rsid w:val="003D053A"/>
    <w:rsid w:val="003D2177"/>
    <w:rsid w:val="003F3632"/>
    <w:rsid w:val="003F393B"/>
    <w:rsid w:val="003F71C9"/>
    <w:rsid w:val="00411F9E"/>
    <w:rsid w:val="00420751"/>
    <w:rsid w:val="0042075E"/>
    <w:rsid w:val="00425070"/>
    <w:rsid w:val="004321AC"/>
    <w:rsid w:val="00432B66"/>
    <w:rsid w:val="004346E1"/>
    <w:rsid w:val="004450FF"/>
    <w:rsid w:val="00460AEC"/>
    <w:rsid w:val="00465921"/>
    <w:rsid w:val="00475C0D"/>
    <w:rsid w:val="00485C24"/>
    <w:rsid w:val="00491D87"/>
    <w:rsid w:val="004927E9"/>
    <w:rsid w:val="004D6287"/>
    <w:rsid w:val="004D6E93"/>
    <w:rsid w:val="004E6520"/>
    <w:rsid w:val="005030F9"/>
    <w:rsid w:val="0051265E"/>
    <w:rsid w:val="0052695D"/>
    <w:rsid w:val="00531DBD"/>
    <w:rsid w:val="00532504"/>
    <w:rsid w:val="00540A97"/>
    <w:rsid w:val="00550200"/>
    <w:rsid w:val="00553586"/>
    <w:rsid w:val="00566627"/>
    <w:rsid w:val="00573734"/>
    <w:rsid w:val="00580168"/>
    <w:rsid w:val="00581E58"/>
    <w:rsid w:val="00581F7A"/>
    <w:rsid w:val="00587CD5"/>
    <w:rsid w:val="00591F1B"/>
    <w:rsid w:val="005B310A"/>
    <w:rsid w:val="005C16E1"/>
    <w:rsid w:val="005C5D41"/>
    <w:rsid w:val="005D16EF"/>
    <w:rsid w:val="005E7341"/>
    <w:rsid w:val="005E74B6"/>
    <w:rsid w:val="005F0923"/>
    <w:rsid w:val="005F49A5"/>
    <w:rsid w:val="005F52BD"/>
    <w:rsid w:val="006032EA"/>
    <w:rsid w:val="006047D2"/>
    <w:rsid w:val="00610E48"/>
    <w:rsid w:val="00613BC2"/>
    <w:rsid w:val="00614384"/>
    <w:rsid w:val="0063118F"/>
    <w:rsid w:val="006333EE"/>
    <w:rsid w:val="00655DB5"/>
    <w:rsid w:val="00662DB7"/>
    <w:rsid w:val="006B0434"/>
    <w:rsid w:val="006B17EE"/>
    <w:rsid w:val="006B2083"/>
    <w:rsid w:val="006C2256"/>
    <w:rsid w:val="006C3F76"/>
    <w:rsid w:val="006D3FA1"/>
    <w:rsid w:val="006D7803"/>
    <w:rsid w:val="006D7E9A"/>
    <w:rsid w:val="006E3ACB"/>
    <w:rsid w:val="006F0017"/>
    <w:rsid w:val="006F7B86"/>
    <w:rsid w:val="007422ED"/>
    <w:rsid w:val="007455DC"/>
    <w:rsid w:val="00760F96"/>
    <w:rsid w:val="007721B8"/>
    <w:rsid w:val="00794FA7"/>
    <w:rsid w:val="007A0C9F"/>
    <w:rsid w:val="007A3D7B"/>
    <w:rsid w:val="007A5324"/>
    <w:rsid w:val="007A7354"/>
    <w:rsid w:val="007B230C"/>
    <w:rsid w:val="007B7755"/>
    <w:rsid w:val="007C6636"/>
    <w:rsid w:val="007D6644"/>
    <w:rsid w:val="007E6927"/>
    <w:rsid w:val="007E75BA"/>
    <w:rsid w:val="007F1F29"/>
    <w:rsid w:val="007F5FD8"/>
    <w:rsid w:val="007F6CCF"/>
    <w:rsid w:val="00802156"/>
    <w:rsid w:val="00804E18"/>
    <w:rsid w:val="008319DE"/>
    <w:rsid w:val="008402B5"/>
    <w:rsid w:val="00847BE0"/>
    <w:rsid w:val="008506E5"/>
    <w:rsid w:val="00855C84"/>
    <w:rsid w:val="00862FB9"/>
    <w:rsid w:val="008778BE"/>
    <w:rsid w:val="00880CBB"/>
    <w:rsid w:val="008817B1"/>
    <w:rsid w:val="008868B5"/>
    <w:rsid w:val="00887825"/>
    <w:rsid w:val="008A36FF"/>
    <w:rsid w:val="008C2C13"/>
    <w:rsid w:val="008D157C"/>
    <w:rsid w:val="008D2B24"/>
    <w:rsid w:val="008D6880"/>
    <w:rsid w:val="008F3089"/>
    <w:rsid w:val="008F67F8"/>
    <w:rsid w:val="008F6C68"/>
    <w:rsid w:val="0090020F"/>
    <w:rsid w:val="00902F12"/>
    <w:rsid w:val="00903C33"/>
    <w:rsid w:val="009060C0"/>
    <w:rsid w:val="00930B10"/>
    <w:rsid w:val="009369D4"/>
    <w:rsid w:val="009433F7"/>
    <w:rsid w:val="00945F65"/>
    <w:rsid w:val="009530EA"/>
    <w:rsid w:val="009624EC"/>
    <w:rsid w:val="00962A8A"/>
    <w:rsid w:val="0097129B"/>
    <w:rsid w:val="00972B93"/>
    <w:rsid w:val="0098460B"/>
    <w:rsid w:val="00991433"/>
    <w:rsid w:val="00995FD0"/>
    <w:rsid w:val="009A75AB"/>
    <w:rsid w:val="00A011B1"/>
    <w:rsid w:val="00A0237A"/>
    <w:rsid w:val="00A0754A"/>
    <w:rsid w:val="00A125B8"/>
    <w:rsid w:val="00A208BF"/>
    <w:rsid w:val="00A229DE"/>
    <w:rsid w:val="00A3471C"/>
    <w:rsid w:val="00A403B5"/>
    <w:rsid w:val="00A436AC"/>
    <w:rsid w:val="00A50102"/>
    <w:rsid w:val="00A53550"/>
    <w:rsid w:val="00A65C56"/>
    <w:rsid w:val="00A8077C"/>
    <w:rsid w:val="00A810F7"/>
    <w:rsid w:val="00A822EA"/>
    <w:rsid w:val="00AA5708"/>
    <w:rsid w:val="00AB4C18"/>
    <w:rsid w:val="00AC06FF"/>
    <w:rsid w:val="00AD0163"/>
    <w:rsid w:val="00AE078F"/>
    <w:rsid w:val="00AE1491"/>
    <w:rsid w:val="00AE3A1D"/>
    <w:rsid w:val="00AE7486"/>
    <w:rsid w:val="00AF2410"/>
    <w:rsid w:val="00B077EA"/>
    <w:rsid w:val="00B1307B"/>
    <w:rsid w:val="00B2444E"/>
    <w:rsid w:val="00B27560"/>
    <w:rsid w:val="00B44A48"/>
    <w:rsid w:val="00B51A56"/>
    <w:rsid w:val="00B703B9"/>
    <w:rsid w:val="00B723DF"/>
    <w:rsid w:val="00B7598D"/>
    <w:rsid w:val="00B86B92"/>
    <w:rsid w:val="00B87E09"/>
    <w:rsid w:val="00BA2BBD"/>
    <w:rsid w:val="00BA44A9"/>
    <w:rsid w:val="00BA501B"/>
    <w:rsid w:val="00BA58DF"/>
    <w:rsid w:val="00BB193D"/>
    <w:rsid w:val="00BB65DE"/>
    <w:rsid w:val="00BC76BD"/>
    <w:rsid w:val="00BD4625"/>
    <w:rsid w:val="00BF1791"/>
    <w:rsid w:val="00BF2986"/>
    <w:rsid w:val="00C03F20"/>
    <w:rsid w:val="00C1033F"/>
    <w:rsid w:val="00C12220"/>
    <w:rsid w:val="00C17426"/>
    <w:rsid w:val="00C2099B"/>
    <w:rsid w:val="00C2458F"/>
    <w:rsid w:val="00C26B05"/>
    <w:rsid w:val="00C4095A"/>
    <w:rsid w:val="00C4249D"/>
    <w:rsid w:val="00C42F13"/>
    <w:rsid w:val="00C54551"/>
    <w:rsid w:val="00C60D02"/>
    <w:rsid w:val="00C63718"/>
    <w:rsid w:val="00C711C1"/>
    <w:rsid w:val="00C7376B"/>
    <w:rsid w:val="00CC2F2E"/>
    <w:rsid w:val="00CC6521"/>
    <w:rsid w:val="00CD0025"/>
    <w:rsid w:val="00CF6548"/>
    <w:rsid w:val="00CF6E10"/>
    <w:rsid w:val="00D226A7"/>
    <w:rsid w:val="00D2630A"/>
    <w:rsid w:val="00D3556F"/>
    <w:rsid w:val="00D453FD"/>
    <w:rsid w:val="00D53389"/>
    <w:rsid w:val="00D64301"/>
    <w:rsid w:val="00D6764B"/>
    <w:rsid w:val="00D77604"/>
    <w:rsid w:val="00D85DA7"/>
    <w:rsid w:val="00D868B1"/>
    <w:rsid w:val="00D93109"/>
    <w:rsid w:val="00D9652F"/>
    <w:rsid w:val="00DA3C41"/>
    <w:rsid w:val="00DA7F8F"/>
    <w:rsid w:val="00DB0619"/>
    <w:rsid w:val="00DC5D2C"/>
    <w:rsid w:val="00DD4C21"/>
    <w:rsid w:val="00DD7C1A"/>
    <w:rsid w:val="00DE3D46"/>
    <w:rsid w:val="00DE6385"/>
    <w:rsid w:val="00DF4C01"/>
    <w:rsid w:val="00DF75DD"/>
    <w:rsid w:val="00E058C7"/>
    <w:rsid w:val="00E15532"/>
    <w:rsid w:val="00E462A8"/>
    <w:rsid w:val="00E61AB1"/>
    <w:rsid w:val="00E67E53"/>
    <w:rsid w:val="00E749B0"/>
    <w:rsid w:val="00E75BC9"/>
    <w:rsid w:val="00E77862"/>
    <w:rsid w:val="00E95058"/>
    <w:rsid w:val="00EA1068"/>
    <w:rsid w:val="00EA49A2"/>
    <w:rsid w:val="00EB7DA5"/>
    <w:rsid w:val="00EC03AE"/>
    <w:rsid w:val="00EC3ED7"/>
    <w:rsid w:val="00ED25E1"/>
    <w:rsid w:val="00ED7534"/>
    <w:rsid w:val="00EF02B2"/>
    <w:rsid w:val="00EF2C82"/>
    <w:rsid w:val="00F07D99"/>
    <w:rsid w:val="00F23CA9"/>
    <w:rsid w:val="00F25FC3"/>
    <w:rsid w:val="00F308DA"/>
    <w:rsid w:val="00F378F0"/>
    <w:rsid w:val="00F46E41"/>
    <w:rsid w:val="00F47999"/>
    <w:rsid w:val="00F503A5"/>
    <w:rsid w:val="00F56FE4"/>
    <w:rsid w:val="00F71598"/>
    <w:rsid w:val="00F85CE6"/>
    <w:rsid w:val="00F8798C"/>
    <w:rsid w:val="00F9577D"/>
    <w:rsid w:val="00FC4FD0"/>
    <w:rsid w:val="00FD0574"/>
    <w:rsid w:val="00FF1A45"/>
    <w:rsid w:val="00FF1C9D"/>
    <w:rsid w:val="00FF2F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4F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409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76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604"/>
    <w:rPr>
      <w:rFonts w:ascii="Tahoma" w:hAnsi="Tahoma" w:cs="Tahoma"/>
      <w:sz w:val="16"/>
      <w:szCs w:val="16"/>
    </w:rPr>
  </w:style>
  <w:style w:type="paragraph" w:styleId="ListParagraph">
    <w:name w:val="List Paragraph"/>
    <w:basedOn w:val="Normal"/>
    <w:uiPriority w:val="34"/>
    <w:qFormat/>
    <w:rsid w:val="00E77862"/>
    <w:pPr>
      <w:ind w:left="720"/>
      <w:contextualSpacing/>
    </w:pPr>
  </w:style>
  <w:style w:type="character" w:styleId="Hyperlink">
    <w:name w:val="Hyperlink"/>
    <w:basedOn w:val="DefaultParagraphFont"/>
    <w:uiPriority w:val="99"/>
    <w:unhideWhenUsed/>
    <w:rsid w:val="0004446E"/>
    <w:rPr>
      <w:strike w:val="0"/>
      <w:dstrike w:val="0"/>
      <w:color w:val="A2AC81"/>
      <w:u w:val="none"/>
      <w:effect w:val="none"/>
    </w:rPr>
  </w:style>
  <w:style w:type="character" w:styleId="Emphasis">
    <w:name w:val="Emphasis"/>
    <w:basedOn w:val="DefaultParagraphFont"/>
    <w:uiPriority w:val="20"/>
    <w:qFormat/>
    <w:rsid w:val="0004446E"/>
    <w:rPr>
      <w:i/>
      <w:iCs/>
    </w:rPr>
  </w:style>
  <w:style w:type="character" w:styleId="Strong">
    <w:name w:val="Strong"/>
    <w:basedOn w:val="DefaultParagraphFont"/>
    <w:uiPriority w:val="22"/>
    <w:qFormat/>
    <w:rsid w:val="0004446E"/>
    <w:rPr>
      <w:b/>
      <w:bCs/>
    </w:rPr>
  </w:style>
  <w:style w:type="character" w:customStyle="1" w:styleId="Heading2Char">
    <w:name w:val="Heading 2 Char"/>
    <w:basedOn w:val="DefaultParagraphFont"/>
    <w:link w:val="Heading2"/>
    <w:uiPriority w:val="9"/>
    <w:rsid w:val="00C4095A"/>
    <w:rPr>
      <w:rFonts w:ascii="Times New Roman" w:eastAsia="Times New Roman" w:hAnsi="Times New Roman" w:cs="Times New Roman"/>
      <w:b/>
      <w:bCs/>
      <w:sz w:val="36"/>
      <w:szCs w:val="36"/>
    </w:rPr>
  </w:style>
  <w:style w:type="character" w:customStyle="1" w:styleId="apple-converted-space">
    <w:name w:val="apple-converted-space"/>
    <w:rsid w:val="00FC4FD0"/>
  </w:style>
  <w:style w:type="character" w:customStyle="1" w:styleId="Heading1Char">
    <w:name w:val="Heading 1 Char"/>
    <w:basedOn w:val="DefaultParagraphFont"/>
    <w:link w:val="Heading1"/>
    <w:uiPriority w:val="9"/>
    <w:rsid w:val="00FC4FD0"/>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F65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DC5D2C"/>
    <w:pPr>
      <w:overflowPunct w:val="0"/>
      <w:autoSpaceDE w:val="0"/>
      <w:autoSpaceDN w:val="0"/>
      <w:adjustRightInd w:val="0"/>
      <w:spacing w:after="0" w:line="240" w:lineRule="auto"/>
      <w:textAlignment w:val="baseline"/>
    </w:pPr>
    <w:rPr>
      <w:rFonts w:ascii="Jester" w:eastAsia="Times New Roman" w:hAnsi="Jester" w:cs="Times New Roman"/>
      <w:sz w:val="24"/>
      <w:szCs w:val="20"/>
    </w:rPr>
  </w:style>
  <w:style w:type="character" w:customStyle="1" w:styleId="BodyTextChar">
    <w:name w:val="Body Text Char"/>
    <w:basedOn w:val="DefaultParagraphFont"/>
    <w:link w:val="BodyText"/>
    <w:rsid w:val="00DC5D2C"/>
    <w:rPr>
      <w:rFonts w:ascii="Jester" w:eastAsia="Times New Roman" w:hAnsi="Jester" w:cs="Times New Roman"/>
      <w:sz w:val="24"/>
      <w:szCs w:val="20"/>
    </w:rPr>
  </w:style>
  <w:style w:type="paragraph" w:styleId="NormalWeb">
    <w:name w:val="Normal (Web)"/>
    <w:basedOn w:val="Normal"/>
    <w:uiPriority w:val="99"/>
    <w:unhideWhenUsed/>
    <w:rsid w:val="00B275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title">
    <w:name w:val="srtitle"/>
    <w:basedOn w:val="DefaultParagraphFont"/>
    <w:rsid w:val="00127654"/>
  </w:style>
  <w:style w:type="character" w:customStyle="1" w:styleId="alternate">
    <w:name w:val="alternate"/>
    <w:basedOn w:val="DefaultParagraphFont"/>
    <w:rsid w:val="0012765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4F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409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76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604"/>
    <w:rPr>
      <w:rFonts w:ascii="Tahoma" w:hAnsi="Tahoma" w:cs="Tahoma"/>
      <w:sz w:val="16"/>
      <w:szCs w:val="16"/>
    </w:rPr>
  </w:style>
  <w:style w:type="paragraph" w:styleId="ListParagraph">
    <w:name w:val="List Paragraph"/>
    <w:basedOn w:val="Normal"/>
    <w:uiPriority w:val="34"/>
    <w:qFormat/>
    <w:rsid w:val="00E77862"/>
    <w:pPr>
      <w:ind w:left="720"/>
      <w:contextualSpacing/>
    </w:pPr>
  </w:style>
  <w:style w:type="character" w:styleId="Hyperlink">
    <w:name w:val="Hyperlink"/>
    <w:basedOn w:val="DefaultParagraphFont"/>
    <w:uiPriority w:val="99"/>
    <w:unhideWhenUsed/>
    <w:rsid w:val="0004446E"/>
    <w:rPr>
      <w:strike w:val="0"/>
      <w:dstrike w:val="0"/>
      <w:color w:val="A2AC81"/>
      <w:u w:val="none"/>
      <w:effect w:val="none"/>
    </w:rPr>
  </w:style>
  <w:style w:type="character" w:styleId="Emphasis">
    <w:name w:val="Emphasis"/>
    <w:basedOn w:val="DefaultParagraphFont"/>
    <w:uiPriority w:val="20"/>
    <w:qFormat/>
    <w:rsid w:val="0004446E"/>
    <w:rPr>
      <w:i/>
      <w:iCs/>
    </w:rPr>
  </w:style>
  <w:style w:type="character" w:styleId="Strong">
    <w:name w:val="Strong"/>
    <w:basedOn w:val="DefaultParagraphFont"/>
    <w:uiPriority w:val="22"/>
    <w:qFormat/>
    <w:rsid w:val="0004446E"/>
    <w:rPr>
      <w:b/>
      <w:bCs/>
    </w:rPr>
  </w:style>
  <w:style w:type="character" w:customStyle="1" w:styleId="Heading2Char">
    <w:name w:val="Heading 2 Char"/>
    <w:basedOn w:val="DefaultParagraphFont"/>
    <w:link w:val="Heading2"/>
    <w:uiPriority w:val="9"/>
    <w:rsid w:val="00C4095A"/>
    <w:rPr>
      <w:rFonts w:ascii="Times New Roman" w:eastAsia="Times New Roman" w:hAnsi="Times New Roman" w:cs="Times New Roman"/>
      <w:b/>
      <w:bCs/>
      <w:sz w:val="36"/>
      <w:szCs w:val="36"/>
    </w:rPr>
  </w:style>
  <w:style w:type="character" w:customStyle="1" w:styleId="apple-converted-space">
    <w:name w:val="apple-converted-space"/>
    <w:rsid w:val="00FC4FD0"/>
  </w:style>
  <w:style w:type="character" w:customStyle="1" w:styleId="Heading1Char">
    <w:name w:val="Heading 1 Char"/>
    <w:basedOn w:val="DefaultParagraphFont"/>
    <w:link w:val="Heading1"/>
    <w:uiPriority w:val="9"/>
    <w:rsid w:val="00FC4FD0"/>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F65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DC5D2C"/>
    <w:pPr>
      <w:overflowPunct w:val="0"/>
      <w:autoSpaceDE w:val="0"/>
      <w:autoSpaceDN w:val="0"/>
      <w:adjustRightInd w:val="0"/>
      <w:spacing w:after="0" w:line="240" w:lineRule="auto"/>
      <w:textAlignment w:val="baseline"/>
    </w:pPr>
    <w:rPr>
      <w:rFonts w:ascii="Jester" w:eastAsia="Times New Roman" w:hAnsi="Jester" w:cs="Times New Roman"/>
      <w:sz w:val="24"/>
      <w:szCs w:val="20"/>
    </w:rPr>
  </w:style>
  <w:style w:type="character" w:customStyle="1" w:styleId="BodyTextChar">
    <w:name w:val="Body Text Char"/>
    <w:basedOn w:val="DefaultParagraphFont"/>
    <w:link w:val="BodyText"/>
    <w:rsid w:val="00DC5D2C"/>
    <w:rPr>
      <w:rFonts w:ascii="Jester" w:eastAsia="Times New Roman" w:hAnsi="Jester" w:cs="Times New Roman"/>
      <w:sz w:val="24"/>
      <w:szCs w:val="20"/>
    </w:rPr>
  </w:style>
  <w:style w:type="paragraph" w:styleId="NormalWeb">
    <w:name w:val="Normal (Web)"/>
    <w:basedOn w:val="Normal"/>
    <w:uiPriority w:val="99"/>
    <w:unhideWhenUsed/>
    <w:rsid w:val="00B275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title">
    <w:name w:val="srtitle"/>
    <w:basedOn w:val="DefaultParagraphFont"/>
    <w:rsid w:val="00127654"/>
  </w:style>
  <w:style w:type="character" w:customStyle="1" w:styleId="alternate">
    <w:name w:val="alternate"/>
    <w:basedOn w:val="DefaultParagraphFont"/>
    <w:rsid w:val="00127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5100">
      <w:bodyDiv w:val="1"/>
      <w:marLeft w:val="0"/>
      <w:marRight w:val="0"/>
      <w:marTop w:val="0"/>
      <w:marBottom w:val="0"/>
      <w:divBdr>
        <w:top w:val="none" w:sz="0" w:space="0" w:color="auto"/>
        <w:left w:val="none" w:sz="0" w:space="0" w:color="auto"/>
        <w:bottom w:val="none" w:sz="0" w:space="0" w:color="auto"/>
        <w:right w:val="none" w:sz="0" w:space="0" w:color="auto"/>
      </w:divBdr>
      <w:divsChild>
        <w:div w:id="925921829">
          <w:marLeft w:val="547"/>
          <w:marRight w:val="0"/>
          <w:marTop w:val="134"/>
          <w:marBottom w:val="0"/>
          <w:divBdr>
            <w:top w:val="none" w:sz="0" w:space="0" w:color="auto"/>
            <w:left w:val="none" w:sz="0" w:space="0" w:color="auto"/>
            <w:bottom w:val="none" w:sz="0" w:space="0" w:color="auto"/>
            <w:right w:val="none" w:sz="0" w:space="0" w:color="auto"/>
          </w:divBdr>
        </w:div>
        <w:div w:id="1943563317">
          <w:marLeft w:val="547"/>
          <w:marRight w:val="0"/>
          <w:marTop w:val="134"/>
          <w:marBottom w:val="0"/>
          <w:divBdr>
            <w:top w:val="none" w:sz="0" w:space="0" w:color="auto"/>
            <w:left w:val="none" w:sz="0" w:space="0" w:color="auto"/>
            <w:bottom w:val="none" w:sz="0" w:space="0" w:color="auto"/>
            <w:right w:val="none" w:sz="0" w:space="0" w:color="auto"/>
          </w:divBdr>
        </w:div>
        <w:div w:id="1595086207">
          <w:marLeft w:val="547"/>
          <w:marRight w:val="0"/>
          <w:marTop w:val="134"/>
          <w:marBottom w:val="0"/>
          <w:divBdr>
            <w:top w:val="none" w:sz="0" w:space="0" w:color="auto"/>
            <w:left w:val="none" w:sz="0" w:space="0" w:color="auto"/>
            <w:bottom w:val="none" w:sz="0" w:space="0" w:color="auto"/>
            <w:right w:val="none" w:sz="0" w:space="0" w:color="auto"/>
          </w:divBdr>
        </w:div>
        <w:div w:id="881745828">
          <w:marLeft w:val="1166"/>
          <w:marRight w:val="0"/>
          <w:marTop w:val="134"/>
          <w:marBottom w:val="0"/>
          <w:divBdr>
            <w:top w:val="none" w:sz="0" w:space="0" w:color="auto"/>
            <w:left w:val="none" w:sz="0" w:space="0" w:color="auto"/>
            <w:bottom w:val="none" w:sz="0" w:space="0" w:color="auto"/>
            <w:right w:val="none" w:sz="0" w:space="0" w:color="auto"/>
          </w:divBdr>
        </w:div>
        <w:div w:id="60717758">
          <w:marLeft w:val="1166"/>
          <w:marRight w:val="0"/>
          <w:marTop w:val="134"/>
          <w:marBottom w:val="0"/>
          <w:divBdr>
            <w:top w:val="none" w:sz="0" w:space="0" w:color="auto"/>
            <w:left w:val="none" w:sz="0" w:space="0" w:color="auto"/>
            <w:bottom w:val="none" w:sz="0" w:space="0" w:color="auto"/>
            <w:right w:val="none" w:sz="0" w:space="0" w:color="auto"/>
          </w:divBdr>
        </w:div>
        <w:div w:id="114057730">
          <w:marLeft w:val="1166"/>
          <w:marRight w:val="0"/>
          <w:marTop w:val="134"/>
          <w:marBottom w:val="0"/>
          <w:divBdr>
            <w:top w:val="none" w:sz="0" w:space="0" w:color="auto"/>
            <w:left w:val="none" w:sz="0" w:space="0" w:color="auto"/>
            <w:bottom w:val="none" w:sz="0" w:space="0" w:color="auto"/>
            <w:right w:val="none" w:sz="0" w:space="0" w:color="auto"/>
          </w:divBdr>
        </w:div>
      </w:divsChild>
    </w:div>
    <w:div w:id="91050448">
      <w:bodyDiv w:val="1"/>
      <w:marLeft w:val="0"/>
      <w:marRight w:val="0"/>
      <w:marTop w:val="0"/>
      <w:marBottom w:val="0"/>
      <w:divBdr>
        <w:top w:val="none" w:sz="0" w:space="0" w:color="auto"/>
        <w:left w:val="none" w:sz="0" w:space="0" w:color="auto"/>
        <w:bottom w:val="none" w:sz="0" w:space="0" w:color="auto"/>
        <w:right w:val="none" w:sz="0" w:space="0" w:color="auto"/>
      </w:divBdr>
    </w:div>
    <w:div w:id="281958850">
      <w:bodyDiv w:val="1"/>
      <w:marLeft w:val="0"/>
      <w:marRight w:val="0"/>
      <w:marTop w:val="0"/>
      <w:marBottom w:val="0"/>
      <w:divBdr>
        <w:top w:val="none" w:sz="0" w:space="0" w:color="auto"/>
        <w:left w:val="none" w:sz="0" w:space="0" w:color="auto"/>
        <w:bottom w:val="none" w:sz="0" w:space="0" w:color="auto"/>
        <w:right w:val="none" w:sz="0" w:space="0" w:color="auto"/>
      </w:divBdr>
      <w:divsChild>
        <w:div w:id="1365859878">
          <w:marLeft w:val="0"/>
          <w:marRight w:val="0"/>
          <w:marTop w:val="173"/>
          <w:marBottom w:val="0"/>
          <w:divBdr>
            <w:top w:val="none" w:sz="0" w:space="0" w:color="auto"/>
            <w:left w:val="none" w:sz="0" w:space="0" w:color="auto"/>
            <w:bottom w:val="none" w:sz="0" w:space="0" w:color="auto"/>
            <w:right w:val="none" w:sz="0" w:space="0" w:color="auto"/>
          </w:divBdr>
        </w:div>
        <w:div w:id="541359683">
          <w:marLeft w:val="0"/>
          <w:marRight w:val="0"/>
          <w:marTop w:val="173"/>
          <w:marBottom w:val="0"/>
          <w:divBdr>
            <w:top w:val="none" w:sz="0" w:space="0" w:color="auto"/>
            <w:left w:val="none" w:sz="0" w:space="0" w:color="auto"/>
            <w:bottom w:val="none" w:sz="0" w:space="0" w:color="auto"/>
            <w:right w:val="none" w:sz="0" w:space="0" w:color="auto"/>
          </w:divBdr>
        </w:div>
      </w:divsChild>
    </w:div>
    <w:div w:id="323704033">
      <w:bodyDiv w:val="1"/>
      <w:marLeft w:val="0"/>
      <w:marRight w:val="0"/>
      <w:marTop w:val="0"/>
      <w:marBottom w:val="0"/>
      <w:divBdr>
        <w:top w:val="none" w:sz="0" w:space="0" w:color="auto"/>
        <w:left w:val="none" w:sz="0" w:space="0" w:color="auto"/>
        <w:bottom w:val="none" w:sz="0" w:space="0" w:color="auto"/>
        <w:right w:val="none" w:sz="0" w:space="0" w:color="auto"/>
      </w:divBdr>
    </w:div>
    <w:div w:id="343022437">
      <w:bodyDiv w:val="1"/>
      <w:marLeft w:val="0"/>
      <w:marRight w:val="0"/>
      <w:marTop w:val="0"/>
      <w:marBottom w:val="0"/>
      <w:divBdr>
        <w:top w:val="none" w:sz="0" w:space="0" w:color="auto"/>
        <w:left w:val="none" w:sz="0" w:space="0" w:color="auto"/>
        <w:bottom w:val="none" w:sz="0" w:space="0" w:color="auto"/>
        <w:right w:val="none" w:sz="0" w:space="0" w:color="auto"/>
      </w:divBdr>
    </w:div>
    <w:div w:id="544758983">
      <w:bodyDiv w:val="1"/>
      <w:marLeft w:val="0"/>
      <w:marRight w:val="0"/>
      <w:marTop w:val="0"/>
      <w:marBottom w:val="0"/>
      <w:divBdr>
        <w:top w:val="none" w:sz="0" w:space="0" w:color="auto"/>
        <w:left w:val="none" w:sz="0" w:space="0" w:color="auto"/>
        <w:bottom w:val="none" w:sz="0" w:space="0" w:color="auto"/>
        <w:right w:val="none" w:sz="0" w:space="0" w:color="auto"/>
      </w:divBdr>
    </w:div>
    <w:div w:id="886914169">
      <w:bodyDiv w:val="1"/>
      <w:marLeft w:val="0"/>
      <w:marRight w:val="0"/>
      <w:marTop w:val="0"/>
      <w:marBottom w:val="0"/>
      <w:divBdr>
        <w:top w:val="none" w:sz="0" w:space="0" w:color="auto"/>
        <w:left w:val="none" w:sz="0" w:space="0" w:color="auto"/>
        <w:bottom w:val="none" w:sz="0" w:space="0" w:color="auto"/>
        <w:right w:val="none" w:sz="0" w:space="0" w:color="auto"/>
      </w:divBdr>
    </w:div>
    <w:div w:id="1361661595">
      <w:bodyDiv w:val="1"/>
      <w:marLeft w:val="0"/>
      <w:marRight w:val="0"/>
      <w:marTop w:val="0"/>
      <w:marBottom w:val="0"/>
      <w:divBdr>
        <w:top w:val="none" w:sz="0" w:space="0" w:color="auto"/>
        <w:left w:val="none" w:sz="0" w:space="0" w:color="auto"/>
        <w:bottom w:val="none" w:sz="0" w:space="0" w:color="auto"/>
        <w:right w:val="none" w:sz="0" w:space="0" w:color="auto"/>
      </w:divBdr>
      <w:divsChild>
        <w:div w:id="1248727387">
          <w:marLeft w:val="0"/>
          <w:marRight w:val="0"/>
          <w:marTop w:val="0"/>
          <w:marBottom w:val="0"/>
          <w:divBdr>
            <w:top w:val="none" w:sz="0" w:space="0" w:color="auto"/>
            <w:left w:val="none" w:sz="0" w:space="0" w:color="auto"/>
            <w:bottom w:val="none" w:sz="0" w:space="0" w:color="auto"/>
            <w:right w:val="none" w:sz="0" w:space="0" w:color="auto"/>
          </w:divBdr>
          <w:divsChild>
            <w:div w:id="1687977898">
              <w:marLeft w:val="0"/>
              <w:marRight w:val="0"/>
              <w:marTop w:val="0"/>
              <w:marBottom w:val="0"/>
              <w:divBdr>
                <w:top w:val="none" w:sz="0" w:space="0" w:color="auto"/>
                <w:left w:val="none" w:sz="0" w:space="0" w:color="auto"/>
                <w:bottom w:val="none" w:sz="0" w:space="0" w:color="auto"/>
                <w:right w:val="none" w:sz="0" w:space="0" w:color="auto"/>
              </w:divBdr>
              <w:divsChild>
                <w:div w:id="75640134">
                  <w:marLeft w:val="0"/>
                  <w:marRight w:val="0"/>
                  <w:marTop w:val="360"/>
                  <w:marBottom w:val="0"/>
                  <w:divBdr>
                    <w:top w:val="none" w:sz="0" w:space="0" w:color="auto"/>
                    <w:left w:val="none" w:sz="0" w:space="0" w:color="auto"/>
                    <w:bottom w:val="none" w:sz="0" w:space="0" w:color="auto"/>
                    <w:right w:val="none" w:sz="0" w:space="0" w:color="auto"/>
                  </w:divBdr>
                  <w:divsChild>
                    <w:div w:id="1248154540">
                      <w:marLeft w:val="0"/>
                      <w:marRight w:val="0"/>
                      <w:marTop w:val="0"/>
                      <w:marBottom w:val="0"/>
                      <w:divBdr>
                        <w:top w:val="none" w:sz="0" w:space="0" w:color="auto"/>
                        <w:left w:val="none" w:sz="0" w:space="0" w:color="auto"/>
                        <w:bottom w:val="none" w:sz="0" w:space="0" w:color="auto"/>
                        <w:right w:val="none" w:sz="0" w:space="0" w:color="auto"/>
                      </w:divBdr>
                      <w:divsChild>
                        <w:div w:id="1192259624">
                          <w:marLeft w:val="0"/>
                          <w:marRight w:val="0"/>
                          <w:marTop w:val="0"/>
                          <w:marBottom w:val="0"/>
                          <w:divBdr>
                            <w:top w:val="none" w:sz="0" w:space="0" w:color="auto"/>
                            <w:left w:val="none" w:sz="0" w:space="0" w:color="auto"/>
                            <w:bottom w:val="none" w:sz="0" w:space="0" w:color="auto"/>
                            <w:right w:val="none" w:sz="0" w:space="0" w:color="auto"/>
                          </w:divBdr>
                          <w:divsChild>
                            <w:div w:id="1827892030">
                              <w:marLeft w:val="0"/>
                              <w:marRight w:val="0"/>
                              <w:marTop w:val="0"/>
                              <w:marBottom w:val="0"/>
                              <w:divBdr>
                                <w:top w:val="none" w:sz="0" w:space="0" w:color="auto"/>
                                <w:left w:val="none" w:sz="0" w:space="0" w:color="auto"/>
                                <w:bottom w:val="none" w:sz="0" w:space="0" w:color="auto"/>
                                <w:right w:val="none" w:sz="0" w:space="0" w:color="auto"/>
                              </w:divBdr>
                              <w:divsChild>
                                <w:div w:id="16929589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967569">
      <w:bodyDiv w:val="1"/>
      <w:marLeft w:val="0"/>
      <w:marRight w:val="0"/>
      <w:marTop w:val="0"/>
      <w:marBottom w:val="0"/>
      <w:divBdr>
        <w:top w:val="none" w:sz="0" w:space="0" w:color="auto"/>
        <w:left w:val="none" w:sz="0" w:space="0" w:color="auto"/>
        <w:bottom w:val="none" w:sz="0" w:space="0" w:color="auto"/>
        <w:right w:val="none" w:sz="0" w:space="0" w:color="auto"/>
      </w:divBdr>
    </w:div>
    <w:div w:id="1740245919">
      <w:bodyDiv w:val="1"/>
      <w:marLeft w:val="0"/>
      <w:marRight w:val="0"/>
      <w:marTop w:val="0"/>
      <w:marBottom w:val="0"/>
      <w:divBdr>
        <w:top w:val="none" w:sz="0" w:space="0" w:color="auto"/>
        <w:left w:val="none" w:sz="0" w:space="0" w:color="auto"/>
        <w:bottom w:val="none" w:sz="0" w:space="0" w:color="auto"/>
        <w:right w:val="none" w:sz="0" w:space="0" w:color="auto"/>
      </w:divBdr>
    </w:div>
    <w:div w:id="1758794018">
      <w:bodyDiv w:val="1"/>
      <w:marLeft w:val="0"/>
      <w:marRight w:val="0"/>
      <w:marTop w:val="0"/>
      <w:marBottom w:val="0"/>
      <w:divBdr>
        <w:top w:val="none" w:sz="0" w:space="0" w:color="auto"/>
        <w:left w:val="none" w:sz="0" w:space="0" w:color="auto"/>
        <w:bottom w:val="none" w:sz="0" w:space="0" w:color="auto"/>
        <w:right w:val="none" w:sz="0" w:space="0" w:color="auto"/>
      </w:divBdr>
    </w:div>
    <w:div w:id="1779762132">
      <w:bodyDiv w:val="1"/>
      <w:marLeft w:val="0"/>
      <w:marRight w:val="0"/>
      <w:marTop w:val="0"/>
      <w:marBottom w:val="0"/>
      <w:divBdr>
        <w:top w:val="none" w:sz="0" w:space="0" w:color="auto"/>
        <w:left w:val="none" w:sz="0" w:space="0" w:color="auto"/>
        <w:bottom w:val="none" w:sz="0" w:space="0" w:color="auto"/>
        <w:right w:val="none" w:sz="0" w:space="0" w:color="auto"/>
      </w:divBdr>
    </w:div>
    <w:div w:id="1830947142">
      <w:bodyDiv w:val="1"/>
      <w:marLeft w:val="0"/>
      <w:marRight w:val="0"/>
      <w:marTop w:val="0"/>
      <w:marBottom w:val="0"/>
      <w:divBdr>
        <w:top w:val="none" w:sz="0" w:space="0" w:color="auto"/>
        <w:left w:val="none" w:sz="0" w:space="0" w:color="auto"/>
        <w:bottom w:val="none" w:sz="0" w:space="0" w:color="auto"/>
        <w:right w:val="none" w:sz="0" w:space="0" w:color="auto"/>
      </w:divBdr>
      <w:divsChild>
        <w:div w:id="1887259787">
          <w:marLeft w:val="0"/>
          <w:marRight w:val="0"/>
          <w:marTop w:val="173"/>
          <w:marBottom w:val="0"/>
          <w:divBdr>
            <w:top w:val="none" w:sz="0" w:space="0" w:color="auto"/>
            <w:left w:val="none" w:sz="0" w:space="0" w:color="auto"/>
            <w:bottom w:val="none" w:sz="0" w:space="0" w:color="auto"/>
            <w:right w:val="none" w:sz="0" w:space="0" w:color="auto"/>
          </w:divBdr>
        </w:div>
        <w:div w:id="32507073">
          <w:marLeft w:val="0"/>
          <w:marRight w:val="0"/>
          <w:marTop w:val="173"/>
          <w:marBottom w:val="0"/>
          <w:divBdr>
            <w:top w:val="none" w:sz="0" w:space="0" w:color="auto"/>
            <w:left w:val="none" w:sz="0" w:space="0" w:color="auto"/>
            <w:bottom w:val="none" w:sz="0" w:space="0" w:color="auto"/>
            <w:right w:val="none" w:sz="0" w:space="0" w:color="auto"/>
          </w:divBdr>
        </w:div>
      </w:divsChild>
    </w:div>
    <w:div w:id="1846045075">
      <w:bodyDiv w:val="1"/>
      <w:marLeft w:val="0"/>
      <w:marRight w:val="0"/>
      <w:marTop w:val="0"/>
      <w:marBottom w:val="0"/>
      <w:divBdr>
        <w:top w:val="none" w:sz="0" w:space="0" w:color="auto"/>
        <w:left w:val="none" w:sz="0" w:space="0" w:color="auto"/>
        <w:bottom w:val="none" w:sz="0" w:space="0" w:color="auto"/>
        <w:right w:val="none" w:sz="0" w:space="0" w:color="auto"/>
      </w:divBdr>
    </w:div>
    <w:div w:id="1882589165">
      <w:bodyDiv w:val="1"/>
      <w:marLeft w:val="0"/>
      <w:marRight w:val="0"/>
      <w:marTop w:val="0"/>
      <w:marBottom w:val="0"/>
      <w:divBdr>
        <w:top w:val="none" w:sz="0" w:space="0" w:color="auto"/>
        <w:left w:val="none" w:sz="0" w:space="0" w:color="auto"/>
        <w:bottom w:val="none" w:sz="0" w:space="0" w:color="auto"/>
        <w:right w:val="none" w:sz="0" w:space="0" w:color="auto"/>
      </w:divBdr>
      <w:divsChild>
        <w:div w:id="1636905491">
          <w:marLeft w:val="0"/>
          <w:marRight w:val="0"/>
          <w:marTop w:val="173"/>
          <w:marBottom w:val="0"/>
          <w:divBdr>
            <w:top w:val="none" w:sz="0" w:space="0" w:color="auto"/>
            <w:left w:val="none" w:sz="0" w:space="0" w:color="auto"/>
            <w:bottom w:val="none" w:sz="0" w:space="0" w:color="auto"/>
            <w:right w:val="none" w:sz="0" w:space="0" w:color="auto"/>
          </w:divBdr>
        </w:div>
        <w:div w:id="714501441">
          <w:marLeft w:val="0"/>
          <w:marRight w:val="0"/>
          <w:marTop w:val="173"/>
          <w:marBottom w:val="0"/>
          <w:divBdr>
            <w:top w:val="none" w:sz="0" w:space="0" w:color="auto"/>
            <w:left w:val="none" w:sz="0" w:space="0" w:color="auto"/>
            <w:bottom w:val="none" w:sz="0" w:space="0" w:color="auto"/>
            <w:right w:val="none" w:sz="0" w:space="0" w:color="auto"/>
          </w:divBdr>
        </w:div>
      </w:divsChild>
    </w:div>
    <w:div w:id="1915358072">
      <w:bodyDiv w:val="1"/>
      <w:marLeft w:val="0"/>
      <w:marRight w:val="0"/>
      <w:marTop w:val="0"/>
      <w:marBottom w:val="0"/>
      <w:divBdr>
        <w:top w:val="none" w:sz="0" w:space="0" w:color="auto"/>
        <w:left w:val="none" w:sz="0" w:space="0" w:color="auto"/>
        <w:bottom w:val="none" w:sz="0" w:space="0" w:color="auto"/>
        <w:right w:val="none" w:sz="0" w:space="0" w:color="auto"/>
      </w:divBdr>
      <w:divsChild>
        <w:div w:id="524707586">
          <w:marLeft w:val="547"/>
          <w:marRight w:val="0"/>
          <w:marTop w:val="154"/>
          <w:marBottom w:val="0"/>
          <w:divBdr>
            <w:top w:val="none" w:sz="0" w:space="0" w:color="auto"/>
            <w:left w:val="none" w:sz="0" w:space="0" w:color="auto"/>
            <w:bottom w:val="none" w:sz="0" w:space="0" w:color="auto"/>
            <w:right w:val="none" w:sz="0" w:space="0" w:color="auto"/>
          </w:divBdr>
        </w:div>
        <w:div w:id="395590482">
          <w:marLeft w:val="547"/>
          <w:marRight w:val="0"/>
          <w:marTop w:val="115"/>
          <w:marBottom w:val="0"/>
          <w:divBdr>
            <w:top w:val="none" w:sz="0" w:space="0" w:color="auto"/>
            <w:left w:val="none" w:sz="0" w:space="0" w:color="auto"/>
            <w:bottom w:val="none" w:sz="0" w:space="0" w:color="auto"/>
            <w:right w:val="none" w:sz="0" w:space="0" w:color="auto"/>
          </w:divBdr>
        </w:div>
        <w:div w:id="1315715573">
          <w:marLeft w:val="547"/>
          <w:marRight w:val="0"/>
          <w:marTop w:val="154"/>
          <w:marBottom w:val="0"/>
          <w:divBdr>
            <w:top w:val="none" w:sz="0" w:space="0" w:color="auto"/>
            <w:left w:val="none" w:sz="0" w:space="0" w:color="auto"/>
            <w:bottom w:val="none" w:sz="0" w:space="0" w:color="auto"/>
            <w:right w:val="none" w:sz="0" w:space="0" w:color="auto"/>
          </w:divBdr>
        </w:div>
        <w:div w:id="176696066">
          <w:marLeft w:val="547"/>
          <w:marRight w:val="0"/>
          <w:marTop w:val="154"/>
          <w:marBottom w:val="0"/>
          <w:divBdr>
            <w:top w:val="none" w:sz="0" w:space="0" w:color="auto"/>
            <w:left w:val="none" w:sz="0" w:space="0" w:color="auto"/>
            <w:bottom w:val="none" w:sz="0" w:space="0" w:color="auto"/>
            <w:right w:val="none" w:sz="0" w:space="0" w:color="auto"/>
          </w:divBdr>
        </w:div>
      </w:divsChild>
    </w:div>
    <w:div w:id="1952665044">
      <w:bodyDiv w:val="1"/>
      <w:marLeft w:val="0"/>
      <w:marRight w:val="0"/>
      <w:marTop w:val="0"/>
      <w:marBottom w:val="0"/>
      <w:divBdr>
        <w:top w:val="none" w:sz="0" w:space="0" w:color="auto"/>
        <w:left w:val="none" w:sz="0" w:space="0" w:color="auto"/>
        <w:bottom w:val="none" w:sz="0" w:space="0" w:color="auto"/>
        <w:right w:val="none" w:sz="0" w:space="0" w:color="auto"/>
      </w:divBdr>
      <w:divsChild>
        <w:div w:id="694233086">
          <w:marLeft w:val="0"/>
          <w:marRight w:val="0"/>
          <w:marTop w:val="173"/>
          <w:marBottom w:val="0"/>
          <w:divBdr>
            <w:top w:val="none" w:sz="0" w:space="0" w:color="auto"/>
            <w:left w:val="none" w:sz="0" w:space="0" w:color="auto"/>
            <w:bottom w:val="none" w:sz="0" w:space="0" w:color="auto"/>
            <w:right w:val="none" w:sz="0" w:space="0" w:color="auto"/>
          </w:divBdr>
        </w:div>
        <w:div w:id="270208724">
          <w:marLeft w:val="0"/>
          <w:marRight w:val="0"/>
          <w:marTop w:val="173"/>
          <w:marBottom w:val="0"/>
          <w:divBdr>
            <w:top w:val="none" w:sz="0" w:space="0" w:color="auto"/>
            <w:left w:val="none" w:sz="0" w:space="0" w:color="auto"/>
            <w:bottom w:val="none" w:sz="0" w:space="0" w:color="auto"/>
            <w:right w:val="none" w:sz="0" w:space="0" w:color="auto"/>
          </w:divBdr>
        </w:div>
      </w:divsChild>
    </w:div>
    <w:div w:id="1952735201">
      <w:bodyDiv w:val="1"/>
      <w:marLeft w:val="0"/>
      <w:marRight w:val="0"/>
      <w:marTop w:val="0"/>
      <w:marBottom w:val="0"/>
      <w:divBdr>
        <w:top w:val="none" w:sz="0" w:space="0" w:color="auto"/>
        <w:left w:val="none" w:sz="0" w:space="0" w:color="auto"/>
        <w:bottom w:val="none" w:sz="0" w:space="0" w:color="auto"/>
        <w:right w:val="none" w:sz="0" w:space="0" w:color="auto"/>
      </w:divBdr>
      <w:divsChild>
        <w:div w:id="1301494450">
          <w:marLeft w:val="0"/>
          <w:marRight w:val="0"/>
          <w:marTop w:val="173"/>
          <w:marBottom w:val="0"/>
          <w:divBdr>
            <w:top w:val="none" w:sz="0" w:space="0" w:color="auto"/>
            <w:left w:val="none" w:sz="0" w:space="0" w:color="auto"/>
            <w:bottom w:val="none" w:sz="0" w:space="0" w:color="auto"/>
            <w:right w:val="none" w:sz="0" w:space="0" w:color="auto"/>
          </w:divBdr>
        </w:div>
        <w:div w:id="558905481">
          <w:marLeft w:val="0"/>
          <w:marRight w:val="0"/>
          <w:marTop w:val="173"/>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teacher.scholastic.com/scholasticnews/indepth/upfront/features/index.asp?article=f090108_Cuba" TargetMode="External"/><Relationship Id="rId20" Type="http://schemas.openxmlformats.org/officeDocument/2006/relationships/hyperlink" Target="http://www.britannica.com/EBchecked/topic/757093/Vicente-Fox" TargetMode="External"/><Relationship Id="rId21" Type="http://schemas.openxmlformats.org/officeDocument/2006/relationships/hyperlink" Target="http://www.britannica.com/EBchecked/topic/521050/San-Cristobal-de-Las-Casas" TargetMode="External"/><Relationship Id="rId22" Type="http://schemas.openxmlformats.org/officeDocument/2006/relationships/image" Target="media/image3.png"/><Relationship Id="rId23" Type="http://schemas.openxmlformats.org/officeDocument/2006/relationships/image" Target="media/image4.wmf"/><Relationship Id="rId24" Type="http://schemas.openxmlformats.org/officeDocument/2006/relationships/image" Target="media/image5.wmf"/><Relationship Id="rId25" Type="http://schemas.openxmlformats.org/officeDocument/2006/relationships/image" Target="media/image6.wmf"/><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britannica.com/hispanic_heritage/article-60819" TargetMode="External"/><Relationship Id="rId11" Type="http://schemas.openxmlformats.org/officeDocument/2006/relationships/hyperlink" Target="http://www.britannica.com/EBchecked/topic/655858/Zapatista-National-Liberation-Army-EZLN" TargetMode="External"/><Relationship Id="rId12" Type="http://schemas.openxmlformats.org/officeDocument/2006/relationships/hyperlink" Target="http://www.slideshare.net/marypardee/cuba-2-32458104" TargetMode="External"/><Relationship Id="rId13" Type="http://schemas.openxmlformats.org/officeDocument/2006/relationships/hyperlink" Target="http://www.slideshare.net/marypardee/zapatistas-32488932" TargetMode="External"/><Relationship Id="rId14" Type="http://schemas.openxmlformats.org/officeDocument/2006/relationships/hyperlink" Target="http://www.britannica.com/EBchecked/topic/379167/Mexico" TargetMode="External"/><Relationship Id="rId15" Type="http://schemas.openxmlformats.org/officeDocument/2006/relationships/hyperlink" Target="http://www.britannica.com/EBchecked/topic/655846/Emiliano-Zapata" TargetMode="External"/><Relationship Id="rId16" Type="http://schemas.openxmlformats.org/officeDocument/2006/relationships/hyperlink" Target="http://www.britannica.com/EBchecked/topic/110242/Chiapas" TargetMode="External"/><Relationship Id="rId17" Type="http://schemas.openxmlformats.org/officeDocument/2006/relationships/hyperlink" Target="http://www.britannica.com/EBchecked/topic/329193/land-reform" TargetMode="External"/><Relationship Id="rId18" Type="http://schemas.openxmlformats.org/officeDocument/2006/relationships/hyperlink" Target="http://www.britannica.com/EBchecked/topic/616563/United-States" TargetMode="External"/><Relationship Id="rId19" Type="http://schemas.openxmlformats.org/officeDocument/2006/relationships/hyperlink" Target="http://www.britannica.com/EBchecked/topic/519248/Carlos-Salinas-de-Gortari"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wmf"/><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4846C-D4A1-1942-B3D0-1993F6C53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4456</Words>
  <Characters>25403</Characters>
  <Application>Microsoft Macintosh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29800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Pardee, Katie</dc:creator>
  <cp:lastModifiedBy>Katie Pardee</cp:lastModifiedBy>
  <cp:revision>2</cp:revision>
  <cp:lastPrinted>2014-02-24T14:46:00Z</cp:lastPrinted>
  <dcterms:created xsi:type="dcterms:W3CDTF">2015-04-17T23:53:00Z</dcterms:created>
  <dcterms:modified xsi:type="dcterms:W3CDTF">2015-04-17T23:53:00Z</dcterms:modified>
</cp:coreProperties>
</file>